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D0" w:rsidRDefault="00637B09">
      <w:pPr>
        <w:bidi w:val="0"/>
        <w:spacing w:after="0" w:line="240" w:lineRule="auto"/>
        <w:ind w:hanging="852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>Form (</w:t>
      </w:r>
      <w:r w:rsidR="003A534F"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>CRS</w:t>
      </w:r>
      <w:r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 xml:space="preserve">02)  </w:t>
      </w:r>
      <w:r>
        <w:rPr>
          <w:rFonts w:asciiTheme="majorHAnsi" w:hAnsiTheme="majorHAnsi" w:cstheme="majorBidi" w:hint="cs"/>
          <w:b/>
          <w:bCs/>
          <w:color w:val="000000" w:themeColor="text1"/>
          <w:sz w:val="28"/>
          <w:szCs w:val="28"/>
          <w:rtl/>
        </w:rPr>
        <w:t>نموذج رقم</w:t>
      </w:r>
    </w:p>
    <w:p w:rsidR="00941BD0" w:rsidRDefault="007A29F8">
      <w:pPr>
        <w:bidi w:val="0"/>
        <w:spacing w:after="0" w:line="240" w:lineRule="auto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>NEW PROGRAM EVALUATION FORM</w:t>
      </w:r>
    </w:p>
    <w:p w:rsidR="00051D2A" w:rsidRDefault="00051D2A" w:rsidP="00051D2A">
      <w:pPr>
        <w:bidi w:val="0"/>
        <w:spacing w:after="0" w:line="240" w:lineRule="auto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HAnsi" w:hAnsiTheme="majorHAnsi" w:cstheme="majorBidi" w:hint="cs"/>
          <w:b/>
          <w:bCs/>
          <w:color w:val="000000" w:themeColor="text1"/>
          <w:sz w:val="28"/>
          <w:szCs w:val="28"/>
          <w:rtl/>
        </w:rPr>
        <w:t xml:space="preserve">نموذج </w:t>
      </w:r>
      <w:r w:rsidR="00092133">
        <w:rPr>
          <w:rFonts w:asciiTheme="majorHAnsi" w:hAnsiTheme="majorHAnsi" w:cstheme="majorBidi" w:hint="cs"/>
          <w:b/>
          <w:bCs/>
          <w:color w:val="000000" w:themeColor="text1"/>
          <w:sz w:val="28"/>
          <w:szCs w:val="28"/>
          <w:rtl/>
        </w:rPr>
        <w:t>تقو</w:t>
      </w:r>
      <w:r>
        <w:rPr>
          <w:rFonts w:asciiTheme="majorHAnsi" w:hAnsiTheme="majorHAnsi" w:cstheme="majorBidi" w:hint="cs"/>
          <w:b/>
          <w:bCs/>
          <w:color w:val="000000" w:themeColor="text1"/>
          <w:sz w:val="28"/>
          <w:szCs w:val="28"/>
          <w:rtl/>
        </w:rPr>
        <w:t>يم برنامج جديد</w:t>
      </w:r>
    </w:p>
    <w:p w:rsidR="00941BD0" w:rsidRDefault="00941BD0">
      <w:pPr>
        <w:tabs>
          <w:tab w:val="left" w:pos="90"/>
          <w:tab w:val="right" w:pos="2409"/>
          <w:tab w:val="left" w:pos="3710"/>
          <w:tab w:val="center" w:pos="6480"/>
        </w:tabs>
        <w:bidi w:val="0"/>
        <w:spacing w:after="0"/>
        <w:rPr>
          <w:rFonts w:asciiTheme="majorHAnsi" w:hAnsiTheme="majorHAnsi"/>
          <w:b/>
          <w:color w:val="000000" w:themeColor="text1"/>
        </w:rPr>
      </w:pPr>
    </w:p>
    <w:p w:rsidR="00941BD0" w:rsidRDefault="007A29F8">
      <w:pPr>
        <w:pStyle w:val="a6"/>
        <w:numPr>
          <w:ilvl w:val="0"/>
          <w:numId w:val="9"/>
        </w:numPr>
        <w:bidi w:val="0"/>
        <w:spacing w:after="0" w:line="240" w:lineRule="auto"/>
        <w:ind w:left="36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Basic Information</w:t>
      </w:r>
    </w:p>
    <w:p w:rsidR="00941BD0" w:rsidRDefault="00941BD0">
      <w:pPr>
        <w:bidi w:val="0"/>
        <w:spacing w:after="0" w:line="240" w:lineRule="auto"/>
        <w:rPr>
          <w:rFonts w:asciiTheme="majorHAnsi" w:hAnsiTheme="majorHAnsi" w:cstheme="majorBidi"/>
          <w:b/>
          <w:bCs/>
          <w:color w:val="000000" w:themeColor="text1"/>
        </w:rPr>
      </w:pPr>
    </w:p>
    <w:tbl>
      <w:tblPr>
        <w:tblStyle w:val="a5"/>
        <w:tblW w:w="9090" w:type="dxa"/>
        <w:tblInd w:w="18" w:type="dxa"/>
        <w:tblLook w:val="04A0" w:firstRow="1" w:lastRow="0" w:firstColumn="1" w:lastColumn="0" w:noHBand="0" w:noVBand="1"/>
      </w:tblPr>
      <w:tblGrid>
        <w:gridCol w:w="4500"/>
        <w:gridCol w:w="4590"/>
      </w:tblGrid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Name of College and Dean</w:t>
            </w:r>
          </w:p>
          <w:p w:rsidR="00534681" w:rsidRDefault="00534681" w:rsidP="00534681">
            <w:pPr>
              <w:bidi w:val="0"/>
              <w:jc w:val="right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hint="cs"/>
                <w:rtl/>
              </w:rPr>
              <w:t>عميد / عميدة الكلية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534681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Name of Department and Head</w:t>
            </w:r>
          </w:p>
          <w:p w:rsidR="00941BD0" w:rsidRDefault="00534681" w:rsidP="00534681">
            <w:pPr>
              <w:bidi w:val="0"/>
              <w:jc w:val="right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hint="cs"/>
                <w:rtl/>
              </w:rPr>
              <w:t>رئيس / رئيسة القسم</w:t>
            </w:r>
            <w:r w:rsidR="007A29F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 xml:space="preserve">Name of Program </w:t>
            </w:r>
          </w:p>
          <w:p w:rsidR="00534681" w:rsidRDefault="00534681" w:rsidP="00534681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اسم البرنامج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 w:cstheme="majorBidi"/>
                <w:color w:val="000000" w:themeColor="text1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Number of Years Required.</w:t>
            </w:r>
          </w:p>
          <w:p w:rsidR="00534681" w:rsidRDefault="00534681" w:rsidP="00534681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rtl/>
              </w:rPr>
              <w:t>عدد السنوات اللازمة لإكمال البرنامج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Number of Credit Hours</w:t>
            </w:r>
          </w:p>
          <w:p w:rsidR="00534681" w:rsidRDefault="00534681" w:rsidP="00534681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عدد الساعات المعتمدة الكلي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Degree Program Title</w:t>
            </w:r>
          </w:p>
          <w:p w:rsidR="00534681" w:rsidRDefault="00534681" w:rsidP="00534681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اسم الدرجة الممنوحة (حسب ما سيظهر في شهادة الخريج)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Location of Program</w:t>
            </w:r>
          </w:p>
          <w:p w:rsidR="00534681" w:rsidRDefault="00534681" w:rsidP="00534681">
            <w:pPr>
              <w:bidi w:val="0"/>
              <w:jc w:val="right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hint="cs"/>
                <w:rtl/>
              </w:rPr>
              <w:t>المقر الرئيس للبرنامج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Proposed Date of Implementation</w:t>
            </w:r>
          </w:p>
          <w:p w:rsidR="00534681" w:rsidRDefault="00534681" w:rsidP="00534681">
            <w:pPr>
              <w:bidi w:val="0"/>
              <w:jc w:val="right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hint="cs"/>
                <w:rtl/>
              </w:rPr>
              <w:t>التاريخ المقترح لبدء الخطة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  <w:tr w:rsidR="00941BD0">
        <w:tc>
          <w:tcPr>
            <w:tcW w:w="4500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Date of proposal was approved by college council</w:t>
            </w:r>
          </w:p>
          <w:p w:rsidR="00534681" w:rsidRDefault="00460E90" w:rsidP="00534681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تاريخ اعتماد المقترح بواسطة مجلس الكلية</w:t>
            </w:r>
          </w:p>
        </w:tc>
        <w:tc>
          <w:tcPr>
            <w:tcW w:w="4590" w:type="dxa"/>
          </w:tcPr>
          <w:p w:rsidR="00941BD0" w:rsidRDefault="00941BD0">
            <w:pPr>
              <w:bidi w:val="0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</w:tc>
      </w:tr>
    </w:tbl>
    <w:p w:rsidR="00941BD0" w:rsidRDefault="00941BD0">
      <w:pPr>
        <w:bidi w:val="0"/>
        <w:spacing w:after="0" w:line="240" w:lineRule="auto"/>
        <w:ind w:hanging="852"/>
        <w:rPr>
          <w:rFonts w:asciiTheme="majorHAnsi" w:hAnsiTheme="majorHAnsi" w:cstheme="majorBidi"/>
          <w:b/>
          <w:bCs/>
          <w:color w:val="000000" w:themeColor="text1"/>
        </w:rPr>
      </w:pPr>
    </w:p>
    <w:p w:rsidR="00941BD0" w:rsidRDefault="007A29F8">
      <w:pPr>
        <w:pStyle w:val="a6"/>
        <w:numPr>
          <w:ilvl w:val="0"/>
          <w:numId w:val="9"/>
        </w:numPr>
        <w:bidi w:val="0"/>
        <w:spacing w:after="0" w:line="240" w:lineRule="auto"/>
        <w:ind w:firstLine="492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Criteria of New Program </w:t>
      </w:r>
      <w:r w:rsidR="00460E90">
        <w:rPr>
          <w:rFonts w:asciiTheme="majorHAnsi" w:hAnsiTheme="majorHAnsi" w:hint="cs"/>
          <w:b/>
          <w:bCs/>
          <w:rtl/>
        </w:rPr>
        <w:t xml:space="preserve">      </w:t>
      </w:r>
      <w:r w:rsidR="00460E90">
        <w:rPr>
          <w:rFonts w:asciiTheme="majorHAnsi" w:hAnsiTheme="majorHAnsi" w:hint="cs"/>
          <w:b/>
          <w:bCs/>
          <w:rtl/>
        </w:rPr>
        <w:tab/>
      </w:r>
      <w:r w:rsidR="00460E90">
        <w:rPr>
          <w:rFonts w:asciiTheme="majorHAnsi" w:hAnsiTheme="majorHAnsi" w:hint="cs"/>
          <w:b/>
          <w:bCs/>
          <w:rtl/>
        </w:rPr>
        <w:tab/>
        <w:t>متطلبات البرنامج الجديد</w:t>
      </w:r>
    </w:p>
    <w:p w:rsidR="00941BD0" w:rsidRDefault="00941BD0">
      <w:pPr>
        <w:bidi w:val="0"/>
        <w:spacing w:after="0" w:line="240" w:lineRule="auto"/>
        <w:rPr>
          <w:rFonts w:asciiTheme="majorHAnsi" w:hAnsi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8"/>
        <w:gridCol w:w="1478"/>
        <w:gridCol w:w="3043"/>
      </w:tblGrid>
      <w:tr w:rsidR="00941BD0">
        <w:tc>
          <w:tcPr>
            <w:tcW w:w="4608" w:type="dxa"/>
          </w:tcPr>
          <w:p w:rsidR="00941BD0" w:rsidRDefault="007A29F8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Criteria</w:t>
            </w:r>
            <w:r w:rsidR="007367FC">
              <w:rPr>
                <w:rFonts w:asciiTheme="majorHAnsi" w:hAnsiTheme="majorHAnsi" w:hint="cs"/>
                <w:b/>
                <w:bCs/>
                <w:rtl/>
              </w:rPr>
              <w:t xml:space="preserve"> المتطلب   </w:t>
            </w:r>
          </w:p>
        </w:tc>
        <w:tc>
          <w:tcPr>
            <w:tcW w:w="1478" w:type="dxa"/>
          </w:tcPr>
          <w:p w:rsidR="00941BD0" w:rsidRDefault="007A29F8">
            <w:pPr>
              <w:bidi w:val="0"/>
              <w:jc w:val="center"/>
              <w:rPr>
                <w:rFonts w:asciiTheme="majorHAnsi" w:hAnsiTheme="majorHAnsi"/>
                <w:b/>
                <w:bCs/>
                <w:rtl/>
              </w:rPr>
            </w:pPr>
            <w:r>
              <w:rPr>
                <w:rFonts w:asciiTheme="majorHAnsi" w:hAnsiTheme="majorHAnsi"/>
                <w:b/>
                <w:bCs/>
              </w:rPr>
              <w:t>Availability</w:t>
            </w:r>
          </w:p>
          <w:p w:rsidR="007367FC" w:rsidRDefault="007367FC" w:rsidP="007367F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hint="cs"/>
                <w:b/>
                <w:bCs/>
                <w:rtl/>
              </w:rPr>
              <w:t>مدى توفره</w:t>
            </w:r>
          </w:p>
        </w:tc>
        <w:tc>
          <w:tcPr>
            <w:tcW w:w="3043" w:type="dxa"/>
          </w:tcPr>
          <w:p w:rsidR="00941BD0" w:rsidRDefault="007A29F8">
            <w:pPr>
              <w:bidi w:val="0"/>
              <w:jc w:val="center"/>
              <w:rPr>
                <w:rFonts w:asciiTheme="majorHAnsi" w:hAnsiTheme="majorHAnsi"/>
                <w:b/>
                <w:bCs/>
                <w:rtl/>
              </w:rPr>
            </w:pPr>
            <w:r>
              <w:rPr>
                <w:rFonts w:asciiTheme="majorHAnsi" w:hAnsiTheme="majorHAnsi"/>
                <w:b/>
                <w:bCs/>
              </w:rPr>
              <w:t>Comments and Suggestions</w:t>
            </w:r>
          </w:p>
          <w:p w:rsidR="007367FC" w:rsidRDefault="007367FC" w:rsidP="007367F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hint="cs"/>
                <w:b/>
                <w:bCs/>
                <w:rtl/>
              </w:rPr>
              <w:t>تعليقات ومقترحات</w:t>
            </w: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Purpose/Aim  of Program</w:t>
            </w:r>
          </w:p>
          <w:p w:rsidR="00350ADD" w:rsidRDefault="00350ADD" w:rsidP="00350ADD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الغرض أو الهدف الأساسي للبرنامج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pStyle w:val="2"/>
              <w:tabs>
                <w:tab w:val="left" w:pos="3623"/>
                <w:tab w:val="right" w:pos="4783"/>
              </w:tabs>
              <w:bidi w:val="0"/>
              <w:outlineLvl w:val="1"/>
              <w:rPr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Program mission is aligned with university mission.</w:t>
            </w:r>
          </w:p>
          <w:p w:rsidR="00350ADD" w:rsidRPr="00350ADD" w:rsidRDefault="00350ADD" w:rsidP="00350ADD">
            <w:pPr>
              <w:bidi w:val="0"/>
              <w:jc w:val="right"/>
            </w:pPr>
            <w:r>
              <w:rPr>
                <w:rFonts w:hint="cs"/>
                <w:rtl/>
              </w:rPr>
              <w:t>مدى مطابقة رسالة البرنامج لرسالة الجامعة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pStyle w:val="2"/>
              <w:tabs>
                <w:tab w:val="left" w:pos="3623"/>
                <w:tab w:val="right" w:pos="4783"/>
              </w:tabs>
              <w:bidi w:val="0"/>
              <w:outlineLvl w:val="1"/>
              <w:rPr>
                <w:b/>
                <w:color w:val="000000" w:themeColor="text1"/>
                <w:sz w:val="22"/>
                <w:szCs w:val="22"/>
                <w:rtl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Report on Feasibility Study</w:t>
            </w:r>
            <w:r w:rsidR="00A64D4F">
              <w:rPr>
                <w:rFonts w:hint="cs"/>
                <w:b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:rsidR="00A64D4F" w:rsidRPr="00A64D4F" w:rsidRDefault="00A64D4F" w:rsidP="00A64D4F">
            <w:pPr>
              <w:bidi w:val="0"/>
              <w:jc w:val="right"/>
            </w:pPr>
            <w:r>
              <w:rPr>
                <w:rFonts w:hint="cs"/>
                <w:rtl/>
              </w:rPr>
              <w:t>تقارير دراسة الجدوى وتشمل</w:t>
            </w:r>
          </w:p>
          <w:p w:rsidR="00941BD0" w:rsidRDefault="007A29F8">
            <w:pPr>
              <w:pStyle w:val="a6"/>
              <w:numPr>
                <w:ilvl w:val="0"/>
                <w:numId w:val="10"/>
              </w:numPr>
              <w:bidi w:val="0"/>
            </w:pPr>
            <w:r>
              <w:rPr>
                <w:rFonts w:asciiTheme="majorHAnsi" w:hAnsiTheme="majorHAnsi"/>
              </w:rPr>
              <w:t>Student interest</w:t>
            </w:r>
            <w:r w:rsidR="00A64D4F">
              <w:rPr>
                <w:rFonts w:asciiTheme="majorHAnsi" w:hAnsiTheme="majorHAnsi" w:hint="cs"/>
                <w:rtl/>
              </w:rPr>
              <w:t xml:space="preserve"> حاجة ورغبة الطلاب</w:t>
            </w:r>
          </w:p>
          <w:p w:rsidR="00941BD0" w:rsidRPr="00A64D4F" w:rsidRDefault="007A29F8">
            <w:pPr>
              <w:pStyle w:val="a6"/>
              <w:numPr>
                <w:ilvl w:val="0"/>
                <w:numId w:val="10"/>
              </w:numPr>
              <w:bidi w:val="0"/>
            </w:pPr>
            <w:r>
              <w:rPr>
                <w:rFonts w:asciiTheme="majorHAnsi" w:hAnsiTheme="majorHAnsi"/>
              </w:rPr>
              <w:t>Local and regional need/demand</w:t>
            </w:r>
          </w:p>
          <w:p w:rsidR="00A64D4F" w:rsidRDefault="00A64D4F" w:rsidP="00A64D4F">
            <w:pPr>
              <w:pStyle w:val="a6"/>
              <w:bidi w:val="0"/>
              <w:jc w:val="right"/>
            </w:pPr>
            <w:r>
              <w:rPr>
                <w:rFonts w:asciiTheme="majorHAnsi" w:hAnsiTheme="majorHAnsi" w:hint="cs"/>
                <w:rtl/>
              </w:rPr>
              <w:t>الحاجة المحلية والاقليمية</w:t>
            </w:r>
          </w:p>
          <w:p w:rsidR="00941BD0" w:rsidRPr="00A64D4F" w:rsidRDefault="007A29F8">
            <w:pPr>
              <w:pStyle w:val="a6"/>
              <w:numPr>
                <w:ilvl w:val="0"/>
                <w:numId w:val="10"/>
              </w:numPr>
              <w:bidi w:val="0"/>
            </w:pPr>
            <w:r>
              <w:rPr>
                <w:rFonts w:asciiTheme="majorHAnsi" w:hAnsiTheme="majorHAnsi"/>
              </w:rPr>
              <w:t>Employer need/demand as demonstrated in a market analysis</w:t>
            </w:r>
          </w:p>
          <w:p w:rsidR="00A64D4F" w:rsidRDefault="00A64D4F" w:rsidP="00A64D4F">
            <w:pPr>
              <w:pStyle w:val="a6"/>
              <w:bidi w:val="0"/>
              <w:jc w:val="right"/>
            </w:pPr>
            <w:r>
              <w:rPr>
                <w:rFonts w:asciiTheme="majorHAnsi" w:hAnsiTheme="majorHAnsi" w:hint="cs"/>
                <w:rtl/>
              </w:rPr>
              <w:t xml:space="preserve">حاجة سوق العمل </w:t>
            </w:r>
            <w:r>
              <w:rPr>
                <w:rFonts w:asciiTheme="majorHAnsi" w:hAnsiTheme="majorHAnsi"/>
                <w:rtl/>
              </w:rPr>
              <w:t>–</w:t>
            </w:r>
            <w:r>
              <w:rPr>
                <w:rFonts w:asciiTheme="majorHAnsi" w:hAnsiTheme="majorHAnsi" w:hint="cs"/>
                <w:rtl/>
              </w:rPr>
              <w:t xml:space="preserve"> تحليل شامل لسوق العمل</w:t>
            </w:r>
          </w:p>
          <w:p w:rsidR="00941BD0" w:rsidRPr="00A64D4F" w:rsidRDefault="007A29F8">
            <w:pPr>
              <w:pStyle w:val="a6"/>
              <w:numPr>
                <w:ilvl w:val="0"/>
                <w:numId w:val="10"/>
              </w:numPr>
              <w:bidi w:val="0"/>
            </w:pPr>
            <w:r>
              <w:rPr>
                <w:rFonts w:asciiTheme="majorHAnsi" w:hAnsiTheme="majorHAnsi"/>
              </w:rPr>
              <w:t>Future sustainable need/demand</w:t>
            </w:r>
          </w:p>
          <w:p w:rsidR="00A64D4F" w:rsidRDefault="00A64D4F" w:rsidP="00A64D4F">
            <w:pPr>
              <w:pStyle w:val="a6"/>
              <w:bidi w:val="0"/>
              <w:jc w:val="right"/>
            </w:pPr>
            <w:r>
              <w:rPr>
                <w:rFonts w:asciiTheme="majorHAnsi" w:hAnsiTheme="majorHAnsi" w:hint="eastAsia"/>
                <w:rtl/>
              </w:rPr>
              <w:t>أسباب</w:t>
            </w:r>
            <w:r>
              <w:rPr>
                <w:rFonts w:asciiTheme="majorHAnsi" w:hAnsiTheme="majorHAnsi" w:hint="cs"/>
                <w:rtl/>
              </w:rPr>
              <w:t xml:space="preserve"> الديمومة والاستمرارية للبرنامج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Any Existing programs offered at public University in KSA</w:t>
            </w:r>
          </w:p>
          <w:p w:rsidR="00A64D4F" w:rsidRDefault="00A64D4F" w:rsidP="00A64D4F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وجود برنامج مشابه في جامعات المملكة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 w:cstheme="majorBidi"/>
                <w:color w:val="000000" w:themeColor="text1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Program graduates’ attributes</w:t>
            </w:r>
          </w:p>
          <w:p w:rsidR="00A64D4F" w:rsidRDefault="00A64D4F" w:rsidP="00A64D4F">
            <w:p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rtl/>
              </w:rPr>
              <w:t>خصائص الخريج العامة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 w:cstheme="majorBidi"/>
                <w:color w:val="000000" w:themeColor="text1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Internal and External Benchmarking</w:t>
            </w:r>
          </w:p>
          <w:p w:rsidR="00A64D4F" w:rsidRDefault="00A64D4F" w:rsidP="00A64D4F">
            <w:pPr>
              <w:bidi w:val="0"/>
              <w:jc w:val="right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rtl/>
              </w:rPr>
              <w:t>وجود مقارنات داخلية وخارجية للبرنامج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Curriculum:</w:t>
            </w:r>
            <w:r w:rsidR="004614E1">
              <w:rPr>
                <w:rFonts w:asciiTheme="majorHAnsi" w:hAnsiTheme="majorHAnsi" w:hint="cs"/>
                <w:b/>
                <w:bCs/>
                <w:rtl/>
              </w:rPr>
              <w:t xml:space="preserve"> الخطة الدراسية   </w:t>
            </w:r>
          </w:p>
          <w:p w:rsidR="00941BD0" w:rsidRDefault="007A29F8">
            <w:pPr>
              <w:pStyle w:val="a6"/>
              <w:numPr>
                <w:ilvl w:val="0"/>
                <w:numId w:val="11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Structured curriculum which meets the stated objectives of the academic program (PEO and PLO) , and reflects breadth, depth, theory and practice appropriate to the discipline and the level of the degree.</w:t>
            </w:r>
          </w:p>
          <w:p w:rsidR="004614E1" w:rsidRDefault="004614E1" w:rsidP="004614E1">
            <w:pPr>
              <w:pStyle w:val="a6"/>
              <w:bidi w:val="0"/>
              <w:jc w:val="right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تم بن</w:t>
            </w:r>
            <w:r w:rsidR="00062EC6">
              <w:rPr>
                <w:rFonts w:asciiTheme="majorHAnsi" w:hAnsiTheme="majorHAnsi" w:hint="cs"/>
                <w:rtl/>
              </w:rPr>
              <w:t>اء خطة تحقق الأهداف الأكاديمية ومخرجات التعلم وتعكس العمق المعرفي والنظري في مجال الدراسة.</w:t>
            </w:r>
          </w:p>
          <w:p w:rsidR="00941BD0" w:rsidRPr="00062EC6" w:rsidRDefault="007A29F8">
            <w:pPr>
              <w:pStyle w:val="a6"/>
              <w:numPr>
                <w:ilvl w:val="0"/>
                <w:numId w:val="11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description (</w:t>
            </w:r>
            <w:r>
              <w:rPr>
                <w:rFonts w:asciiTheme="majorHAnsi" w:hAnsiTheme="majorHAnsi" w:cstheme="majorBidi"/>
                <w:color w:val="000000" w:themeColor="text1"/>
              </w:rPr>
              <w:t>Credit Hours (Level-wise))</w:t>
            </w:r>
          </w:p>
          <w:p w:rsidR="00062EC6" w:rsidRDefault="003073B3" w:rsidP="00062EC6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rtl/>
              </w:rPr>
              <w:t>وصف البرنامج (الساعات المعتمدة حسب المستوى)</w:t>
            </w:r>
          </w:p>
          <w:p w:rsidR="00941BD0" w:rsidRPr="003073B3" w:rsidRDefault="007A29F8">
            <w:pPr>
              <w:pStyle w:val="a6"/>
              <w:numPr>
                <w:ilvl w:val="0"/>
                <w:numId w:val="11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Course Description</w:t>
            </w:r>
          </w:p>
          <w:p w:rsidR="003073B3" w:rsidRDefault="003073B3" w:rsidP="003073B3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rtl/>
              </w:rPr>
              <w:t>وصف مختصر للمقررات</w:t>
            </w:r>
          </w:p>
          <w:p w:rsidR="00941BD0" w:rsidRDefault="007A29F8">
            <w:pPr>
              <w:pStyle w:val="a6"/>
              <w:numPr>
                <w:ilvl w:val="0"/>
                <w:numId w:val="11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the criteria of NQF and SAQF</w:t>
            </w:r>
          </w:p>
          <w:p w:rsidR="003073B3" w:rsidRDefault="003073B3" w:rsidP="003073B3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مطابقة الاطار السعودي للمؤهلات</w:t>
            </w:r>
          </w:p>
          <w:p w:rsidR="00941BD0" w:rsidRDefault="007A29F8">
            <w:pPr>
              <w:pStyle w:val="a6"/>
              <w:numPr>
                <w:ilvl w:val="0"/>
                <w:numId w:val="11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least 2 External Reviewer Comments</w:t>
            </w:r>
          </w:p>
          <w:p w:rsidR="003073B3" w:rsidRDefault="003073B3" w:rsidP="003073B3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على الأقل رأي اثنين من الخبراء في نقس المجال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Academic standards:</w:t>
            </w:r>
            <w:r w:rsidR="003073B3">
              <w:rPr>
                <w:rFonts w:asciiTheme="majorHAnsi" w:hAnsiTheme="majorHAnsi" w:hint="cs"/>
                <w:b/>
                <w:bCs/>
                <w:rtl/>
              </w:rPr>
              <w:t xml:space="preserve"> المعايير الأكاديمية </w:t>
            </w:r>
          </w:p>
          <w:p w:rsidR="00941BD0" w:rsidRDefault="007A29F8">
            <w:pPr>
              <w:pStyle w:val="a6"/>
              <w:numPr>
                <w:ilvl w:val="0"/>
                <w:numId w:val="12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Clearly stated admission requirements, retention and </w:t>
            </w:r>
            <w:r w:rsidR="00C422A9">
              <w:rPr>
                <w:rFonts w:asciiTheme="majorHAnsi" w:hAnsiTheme="majorHAnsi" w:hint="cs"/>
                <w:rtl/>
              </w:rPr>
              <w:t xml:space="preserve">شروط واضحة للقبول في البرنامج </w:t>
            </w:r>
          </w:p>
          <w:p w:rsidR="00941BD0" w:rsidRDefault="007A29F8">
            <w:pPr>
              <w:pStyle w:val="a6"/>
              <w:numPr>
                <w:ilvl w:val="0"/>
                <w:numId w:val="12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Graduation requirements</w:t>
            </w:r>
            <w:r w:rsidR="00C422A9">
              <w:rPr>
                <w:rFonts w:asciiTheme="majorHAnsi" w:hAnsiTheme="majorHAnsi" w:hint="cs"/>
                <w:rtl/>
              </w:rPr>
              <w:t xml:space="preserve"> متطلبات واضحة للتخرج</w:t>
            </w:r>
          </w:p>
          <w:p w:rsidR="00941BD0" w:rsidRDefault="00941BD0">
            <w:pPr>
              <w:pStyle w:val="a6"/>
              <w:bidi w:val="0"/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Program enrollment and graduates</w:t>
            </w:r>
            <w:r>
              <w:rPr>
                <w:rFonts w:asciiTheme="majorHAnsi" w:hAnsiTheme="majorHAnsi"/>
              </w:rPr>
              <w:t xml:space="preserve"> </w:t>
            </w:r>
            <w:r w:rsidR="00C422A9">
              <w:rPr>
                <w:rFonts w:asciiTheme="majorHAnsi" w:hAnsiTheme="majorHAnsi" w:hint="cs"/>
                <w:rtl/>
              </w:rPr>
              <w:t>التسجيل والتخرج</w:t>
            </w:r>
          </w:p>
          <w:p w:rsidR="00941BD0" w:rsidRDefault="007A29F8">
            <w:pPr>
              <w:pStyle w:val="a6"/>
              <w:numPr>
                <w:ilvl w:val="0"/>
                <w:numId w:val="13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projected number of enrollment and graduates within 4 or 5 years for undergraduate</w:t>
            </w:r>
            <w:r w:rsidR="00C422A9">
              <w:rPr>
                <w:rFonts w:asciiTheme="majorHAnsi" w:hAnsiTheme="majorHAnsi" w:hint="cs"/>
                <w:rtl/>
              </w:rPr>
              <w:t xml:space="preserve">القبول المتوقع في البرنامج خلال 4-5 سنوات قادمة 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Program Committee structure</w:t>
            </w:r>
            <w:r>
              <w:rPr>
                <w:rFonts w:asciiTheme="majorHAnsi" w:hAnsiTheme="majorHAnsi"/>
              </w:rPr>
              <w:t xml:space="preserve"> </w:t>
            </w:r>
            <w:r w:rsidR="000F62DD">
              <w:rPr>
                <w:rFonts w:asciiTheme="majorHAnsi" w:hAnsiTheme="majorHAnsi" w:hint="cs"/>
                <w:rtl/>
              </w:rPr>
              <w:t xml:space="preserve">لجان البرنامج </w:t>
            </w:r>
          </w:p>
          <w:p w:rsidR="00941BD0" w:rsidRDefault="007A29F8">
            <w:pPr>
              <w:pStyle w:val="a6"/>
              <w:numPr>
                <w:ilvl w:val="0"/>
                <w:numId w:val="13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Advisory Board, Curriculum and Assessment Committee, Program and Course Coordinator that will be responsible to ensure success of the proposed program.</w:t>
            </w:r>
            <w:r w:rsidR="000F62DD">
              <w:rPr>
                <w:rFonts w:asciiTheme="majorHAnsi" w:hAnsiTheme="majorHAnsi" w:hint="cs"/>
                <w:rtl/>
              </w:rPr>
              <w:t xml:space="preserve"> </w:t>
            </w:r>
            <w:r w:rsidR="0059047D">
              <w:rPr>
                <w:rFonts w:asciiTheme="majorHAnsi" w:hAnsiTheme="majorHAnsi" w:hint="cs"/>
                <w:rtl/>
              </w:rPr>
              <w:t>اللجنة الاستشارية، لجنة خطط ومناهج، لجنة تقويم، منسق برنامج ومنسق لكل مقرر</w:t>
            </w:r>
          </w:p>
          <w:p w:rsidR="00941BD0" w:rsidRDefault="007A29F8">
            <w:pPr>
              <w:pStyle w:val="a6"/>
              <w:numPr>
                <w:ilvl w:val="0"/>
                <w:numId w:val="13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Administrative flowchart with clear job descriptions.</w:t>
            </w:r>
            <w:r w:rsidR="0059047D">
              <w:rPr>
                <w:rFonts w:asciiTheme="majorHAnsi" w:hAnsiTheme="majorHAnsi" w:hint="cs"/>
                <w:color w:val="000000" w:themeColor="text1"/>
                <w:rtl/>
              </w:rPr>
              <w:t xml:space="preserve"> مخطط اداري مع وجود وصف وظيفي واضح لكل الهيكل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Faculty resources</w:t>
            </w:r>
            <w:r>
              <w:rPr>
                <w:rFonts w:asciiTheme="majorHAnsi" w:hAnsiTheme="majorHAnsi"/>
              </w:rPr>
              <w:t xml:space="preserve"> </w:t>
            </w:r>
            <w:r w:rsidR="0059047D">
              <w:rPr>
                <w:rFonts w:asciiTheme="majorHAnsi" w:hAnsiTheme="majorHAnsi" w:hint="cs"/>
                <w:rtl/>
              </w:rPr>
              <w:t xml:space="preserve">الموارد البشرية </w:t>
            </w:r>
            <w:r w:rsidR="0059047D">
              <w:rPr>
                <w:rFonts w:asciiTheme="majorHAnsi" w:hAnsiTheme="majorHAnsi"/>
                <w:rtl/>
              </w:rPr>
              <w:t>–</w:t>
            </w:r>
            <w:r w:rsidR="0059047D">
              <w:rPr>
                <w:rFonts w:asciiTheme="majorHAnsi" w:hAnsiTheme="majorHAnsi" w:hint="cs"/>
                <w:rtl/>
              </w:rPr>
              <w:t xml:space="preserve"> اعضاء هيئة التدريس</w:t>
            </w:r>
          </w:p>
          <w:p w:rsidR="00941BD0" w:rsidRDefault="007A29F8">
            <w:pPr>
              <w:pStyle w:val="a6"/>
              <w:numPr>
                <w:ilvl w:val="0"/>
                <w:numId w:val="13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adequacy number of faculty within the specialization currently.</w:t>
            </w:r>
          </w:p>
          <w:p w:rsidR="0059047D" w:rsidRDefault="0059047D" w:rsidP="0059047D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عدد كافي من أعضاء هيئة التدريس المختصين حاليا</w:t>
            </w:r>
          </w:p>
          <w:p w:rsidR="00941BD0" w:rsidRDefault="007A29F8">
            <w:pPr>
              <w:pStyle w:val="a6"/>
              <w:numPr>
                <w:ilvl w:val="0"/>
                <w:numId w:val="13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student/faculty ratio for the proposed program </w:t>
            </w:r>
          </w:p>
          <w:p w:rsidR="0059047D" w:rsidRDefault="0059047D" w:rsidP="0059047D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نسبة الطلبة لكل عضو هيئة تدريس</w:t>
            </w:r>
          </w:p>
          <w:p w:rsidR="00941BD0" w:rsidRDefault="007A29F8" w:rsidP="0059047D">
            <w:pPr>
              <w:pStyle w:val="a6"/>
              <w:numPr>
                <w:ilvl w:val="0"/>
                <w:numId w:val="13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Faculty – List the name, rank, highest degree, primary department and estimate of the level of involvement of all current faculty members who will participate in the program.</w:t>
            </w:r>
            <w:r w:rsidR="0059047D">
              <w:rPr>
                <w:rFonts w:asciiTheme="majorHAnsi" w:hAnsiTheme="majorHAnsi" w:hint="cs"/>
                <w:rtl/>
              </w:rPr>
              <w:t xml:space="preserve"> قائمة بأعضاء هيئة التدريس تشمل درجاتهم العلمية وتخصصاتهم الدقيقة والى اي مدى سيشاركون في البرنامج الجديد</w:t>
            </w:r>
          </w:p>
          <w:p w:rsidR="00941BD0" w:rsidRDefault="007A29F8">
            <w:pPr>
              <w:pStyle w:val="a6"/>
              <w:numPr>
                <w:ilvl w:val="0"/>
                <w:numId w:val="13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Projection of the additional faculty needed during the next five years </w:t>
            </w:r>
          </w:p>
          <w:p w:rsidR="0059047D" w:rsidRDefault="0059047D" w:rsidP="0059047D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توقع بأعضاء هيئة التدريس الذين قد يحتاجهم البرنامج في السنوات الخمس القادمة.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Library and information technology resources</w:t>
            </w:r>
            <w:r>
              <w:rPr>
                <w:rFonts w:asciiTheme="majorHAnsi" w:hAnsiTheme="majorHAnsi"/>
              </w:rPr>
              <w:t xml:space="preserve"> </w:t>
            </w:r>
            <w:r w:rsidR="00357F45">
              <w:rPr>
                <w:rFonts w:asciiTheme="majorHAnsi" w:hAnsiTheme="majorHAnsi" w:hint="cs"/>
                <w:rtl/>
              </w:rPr>
              <w:t>الكتب والمصادر الرقمية</w:t>
            </w:r>
          </w:p>
          <w:p w:rsidR="00941BD0" w:rsidRDefault="007A29F8">
            <w:pPr>
              <w:pStyle w:val="a6"/>
              <w:numPr>
                <w:ilvl w:val="0"/>
                <w:numId w:val="14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Documentation to demonstrate adequate current library and information technology resources to support a high quality program</w:t>
            </w:r>
            <w:r w:rsidR="00357F45">
              <w:rPr>
                <w:rFonts w:asciiTheme="majorHAnsi" w:hAnsiTheme="majorHAnsi" w:hint="cs"/>
                <w:rtl/>
              </w:rPr>
              <w:t xml:space="preserve"> </w:t>
            </w:r>
          </w:p>
          <w:p w:rsidR="00357F45" w:rsidRDefault="00357F45" w:rsidP="00357F45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أدلة على توفر الكتب والمصادر الرقمية</w:t>
            </w:r>
          </w:p>
          <w:p w:rsidR="00941BD0" w:rsidRDefault="007A29F8">
            <w:pPr>
              <w:pStyle w:val="a6"/>
              <w:numPr>
                <w:ilvl w:val="0"/>
                <w:numId w:val="14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additional library and information technology acquisitions </w:t>
            </w:r>
            <w:r>
              <w:rPr>
                <w:rFonts w:asciiTheme="majorHAnsi" w:hAnsiTheme="majorHAnsi"/>
              </w:rPr>
              <w:lastRenderedPageBreak/>
              <w:t>needed during the first three years for the successful initiation of the program.</w:t>
            </w:r>
          </w:p>
          <w:p w:rsidR="00357F45" w:rsidRDefault="00D45FA7" w:rsidP="00D45FA7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تقرير يوضح الاحتياجات من الكتب والمراجع خلال السنوات الثلاث الأولى من البرنامج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 w:rsidP="00D45FA7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Support resources</w:t>
            </w:r>
            <w:r>
              <w:rPr>
                <w:rFonts w:asciiTheme="majorHAnsi" w:hAnsiTheme="majorHAnsi"/>
              </w:rPr>
              <w:t xml:space="preserve"> </w:t>
            </w:r>
            <w:r w:rsidR="00D45FA7">
              <w:rPr>
                <w:rFonts w:asciiTheme="majorHAnsi" w:hAnsiTheme="majorHAnsi" w:hint="cs"/>
                <w:rtl/>
              </w:rPr>
              <w:t>مصادر الدعم</w:t>
            </w:r>
          </w:p>
          <w:p w:rsidR="00941BD0" w:rsidRDefault="007A29F8">
            <w:pPr>
              <w:pStyle w:val="a6"/>
              <w:numPr>
                <w:ilvl w:val="0"/>
                <w:numId w:val="15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Documentation to demonstrate adequate support resources such as </w:t>
            </w:r>
          </w:p>
          <w:p w:rsidR="00D45FA7" w:rsidRDefault="00D45FA7" w:rsidP="00D45FA7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أدلة تثبت وجود الآتي:</w:t>
            </w:r>
          </w:p>
          <w:p w:rsidR="00941BD0" w:rsidRDefault="007A29F8">
            <w:pPr>
              <w:pStyle w:val="a6"/>
              <w:numPr>
                <w:ilvl w:val="0"/>
                <w:numId w:val="16"/>
              </w:numPr>
              <w:bidi w:val="0"/>
              <w:ind w:left="12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support staff, </w:t>
            </w:r>
            <w:r w:rsidR="00D45FA7">
              <w:rPr>
                <w:rFonts w:asciiTheme="majorHAnsi" w:hAnsiTheme="majorHAnsi" w:hint="cs"/>
                <w:rtl/>
              </w:rPr>
              <w:t>الموظفين الكافين</w:t>
            </w:r>
          </w:p>
          <w:p w:rsidR="00941BD0" w:rsidRDefault="007A29F8">
            <w:pPr>
              <w:pStyle w:val="a6"/>
              <w:numPr>
                <w:ilvl w:val="0"/>
                <w:numId w:val="16"/>
              </w:numPr>
              <w:bidi w:val="0"/>
              <w:ind w:left="12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advising resources, arrangement for clinical </w:t>
            </w:r>
            <w:r w:rsidR="00D45FA7">
              <w:rPr>
                <w:rFonts w:asciiTheme="majorHAnsi" w:hAnsiTheme="majorHAnsi" w:hint="cs"/>
                <w:rtl/>
              </w:rPr>
              <w:t>مصادر دعم وارشاد الطلاب نفسيا واكاديميا وصحيا</w:t>
            </w:r>
          </w:p>
          <w:p w:rsidR="00941BD0" w:rsidRDefault="007A29F8">
            <w:pPr>
              <w:pStyle w:val="a6"/>
              <w:numPr>
                <w:ilvl w:val="0"/>
                <w:numId w:val="16"/>
              </w:numPr>
              <w:bidi w:val="0"/>
              <w:ind w:left="126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professional development for faculty </w:t>
            </w:r>
          </w:p>
          <w:p w:rsidR="00D45FA7" w:rsidRDefault="00D45FA7" w:rsidP="00D45FA7">
            <w:pPr>
              <w:pStyle w:val="a6"/>
              <w:bidi w:val="0"/>
              <w:ind w:left="12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تطوير أعضاء هيئة التدريس</w:t>
            </w:r>
          </w:p>
          <w:p w:rsidR="00941BD0" w:rsidRDefault="00941BD0">
            <w:pPr>
              <w:pStyle w:val="a6"/>
              <w:bidi w:val="0"/>
              <w:ind w:left="1260"/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Facilities and equipment</w:t>
            </w:r>
          </w:p>
          <w:p w:rsidR="00941BD0" w:rsidRDefault="007A29F8">
            <w:pPr>
              <w:pStyle w:val="a6"/>
              <w:numPr>
                <w:ilvl w:val="0"/>
                <w:numId w:val="15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Documentation to demonstrate adequate existing and/or anticipated facilities and equipment. </w:t>
            </w:r>
          </w:p>
          <w:p w:rsidR="0083604E" w:rsidRDefault="0083604E" w:rsidP="0083604E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ما يثبت وجود مرافق وتجهيزات كاملة لاستيعاب البرنامج الجديد.</w:t>
            </w:r>
          </w:p>
          <w:p w:rsidR="00941BD0" w:rsidRDefault="00941BD0">
            <w:pPr>
              <w:pStyle w:val="a6"/>
              <w:bidi w:val="0"/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Assessment/evaluation</w:t>
            </w:r>
            <w:r>
              <w:rPr>
                <w:rFonts w:asciiTheme="majorHAnsi" w:hAnsiTheme="majorHAnsi"/>
              </w:rPr>
              <w:t xml:space="preserve"> </w:t>
            </w:r>
            <w:r w:rsidR="0083604E">
              <w:rPr>
                <w:rFonts w:asciiTheme="majorHAnsi" w:hAnsiTheme="majorHAnsi" w:hint="cs"/>
                <w:rtl/>
              </w:rPr>
              <w:t>التقييم والتقويم</w:t>
            </w:r>
          </w:p>
          <w:p w:rsidR="00941BD0" w:rsidRDefault="007A29F8" w:rsidP="0083604E">
            <w:pPr>
              <w:pStyle w:val="a6"/>
              <w:numPr>
                <w:ilvl w:val="0"/>
                <w:numId w:val="15"/>
              </w:numPr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Process and the schedule for program assessments or evaluations such as:</w:t>
            </w:r>
            <w:r w:rsidR="0083604E">
              <w:rPr>
                <w:rFonts w:asciiTheme="majorHAnsi" w:hAnsiTheme="majorHAnsi" w:hint="cs"/>
                <w:rtl/>
              </w:rPr>
              <w:t xml:space="preserve"> خطط تقييم وتقويم واضحة للبرنامج مثل:</w:t>
            </w:r>
          </w:p>
          <w:p w:rsidR="00941BD0" w:rsidRDefault="007A29F8">
            <w:pPr>
              <w:pStyle w:val="a6"/>
              <w:numPr>
                <w:ilvl w:val="0"/>
                <w:numId w:val="19"/>
              </w:numPr>
              <w:bidi w:val="0"/>
              <w:ind w:left="9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institutional program review,</w:t>
            </w:r>
          </w:p>
          <w:p w:rsidR="0083604E" w:rsidRDefault="0083604E" w:rsidP="0083604E">
            <w:pPr>
              <w:pStyle w:val="a6"/>
              <w:bidi w:val="0"/>
              <w:ind w:left="99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مراجعة البرنامج على مس</w:t>
            </w:r>
            <w:r w:rsidR="00236841">
              <w:rPr>
                <w:rFonts w:asciiTheme="majorHAnsi" w:hAnsiTheme="majorHAnsi" w:hint="cs"/>
                <w:rtl/>
              </w:rPr>
              <w:t>توى المؤسسة</w:t>
            </w:r>
          </w:p>
          <w:p w:rsidR="00941BD0" w:rsidRDefault="007A29F8">
            <w:pPr>
              <w:pStyle w:val="a6"/>
              <w:numPr>
                <w:ilvl w:val="0"/>
                <w:numId w:val="19"/>
              </w:numPr>
              <w:bidi w:val="0"/>
              <w:ind w:left="9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evaluations</w:t>
            </w:r>
            <w:r w:rsidR="00236841">
              <w:rPr>
                <w:rFonts w:asciiTheme="majorHAnsi" w:hAnsiTheme="majorHAnsi" w:hint="cs"/>
                <w:rtl/>
              </w:rPr>
              <w:t xml:space="preserve">التقويمات التي سيقوم بها الطلاب </w:t>
            </w:r>
          </w:p>
          <w:p w:rsidR="00941BD0" w:rsidRDefault="007A29F8">
            <w:pPr>
              <w:pStyle w:val="a6"/>
              <w:numPr>
                <w:ilvl w:val="0"/>
                <w:numId w:val="19"/>
              </w:numPr>
              <w:bidi w:val="0"/>
              <w:ind w:left="9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 review</w:t>
            </w:r>
            <w:r w:rsidR="00236841">
              <w:rPr>
                <w:rFonts w:asciiTheme="majorHAnsi" w:hAnsiTheme="majorHAnsi" w:hint="cs"/>
                <w:rtl/>
              </w:rPr>
              <w:t xml:space="preserve"> مرجعة اعضاء هيئة التدريس</w:t>
            </w:r>
          </w:p>
          <w:p w:rsidR="00941BD0" w:rsidRDefault="007A29F8">
            <w:pPr>
              <w:pStyle w:val="a6"/>
              <w:numPr>
                <w:ilvl w:val="0"/>
                <w:numId w:val="19"/>
              </w:numPr>
              <w:bidi w:val="0"/>
              <w:ind w:left="9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employer evaluation</w:t>
            </w:r>
            <w:r w:rsidR="00236841">
              <w:rPr>
                <w:rFonts w:asciiTheme="majorHAnsi" w:hAnsiTheme="majorHAnsi" w:hint="cs"/>
                <w:rtl/>
              </w:rPr>
              <w:t xml:space="preserve"> التقويمات التي سيقوم بها أرباب العمل</w:t>
            </w:r>
          </w:p>
          <w:p w:rsidR="00941BD0" w:rsidRDefault="00941BD0">
            <w:pPr>
              <w:pStyle w:val="a6"/>
              <w:bidi w:val="0"/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  <w:b/>
                <w:bCs/>
                <w:rtl/>
              </w:rPr>
            </w:pPr>
            <w:r>
              <w:rPr>
                <w:rFonts w:asciiTheme="majorHAnsi" w:hAnsiTheme="majorHAnsi"/>
                <w:b/>
                <w:bCs/>
              </w:rPr>
              <w:t>Approved Program Specifications</w:t>
            </w:r>
          </w:p>
          <w:p w:rsidR="00236841" w:rsidRDefault="00236841" w:rsidP="00236841">
            <w:pPr>
              <w:bidi w:val="0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hint="cs"/>
                <w:b/>
                <w:bCs/>
                <w:rtl/>
              </w:rPr>
              <w:t>التوصيف المعتمد للبرنامج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 w:rsidP="00AC67D1">
            <w:pPr>
              <w:bidi w:val="0"/>
              <w:rPr>
                <w:rFonts w:asciiTheme="majorHAnsi" w:hAnsiTheme="majorHAnsi"/>
                <w:b/>
                <w:bCs/>
                <w:rtl/>
              </w:rPr>
            </w:pPr>
            <w:r>
              <w:rPr>
                <w:rFonts w:asciiTheme="majorHAnsi" w:hAnsiTheme="majorHAnsi"/>
                <w:b/>
                <w:bCs/>
              </w:rPr>
              <w:t>Approved Course Specifications</w:t>
            </w:r>
          </w:p>
          <w:p w:rsidR="00236841" w:rsidRDefault="00236841" w:rsidP="00236841">
            <w:pPr>
              <w:bidi w:val="0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hint="cs"/>
                <w:b/>
                <w:bCs/>
                <w:rtl/>
              </w:rPr>
              <w:t>التوصيفات المعتمدة للمقررات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  <w:tr w:rsidR="00941BD0">
        <w:tc>
          <w:tcPr>
            <w:tcW w:w="4608" w:type="dxa"/>
          </w:tcPr>
          <w:p w:rsidR="00941BD0" w:rsidRDefault="007A29F8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Accreditation</w:t>
            </w:r>
            <w:r>
              <w:rPr>
                <w:rFonts w:asciiTheme="majorHAnsi" w:hAnsiTheme="majorHAnsi"/>
              </w:rPr>
              <w:t xml:space="preserve"> </w:t>
            </w:r>
            <w:r w:rsidR="00A45B07">
              <w:rPr>
                <w:rFonts w:asciiTheme="majorHAnsi" w:hAnsiTheme="majorHAnsi" w:hint="cs"/>
                <w:rtl/>
              </w:rPr>
              <w:t xml:space="preserve">الاعتماد  </w:t>
            </w:r>
          </w:p>
          <w:p w:rsidR="00941BD0" w:rsidRDefault="007A29F8">
            <w:pPr>
              <w:pStyle w:val="a6"/>
              <w:numPr>
                <w:ilvl w:val="0"/>
                <w:numId w:val="18"/>
              </w:num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Roadmap for Program Accreditation.</w:t>
            </w:r>
          </w:p>
          <w:p w:rsidR="00C320C9" w:rsidRDefault="00C320C9" w:rsidP="00C320C9">
            <w:pPr>
              <w:pStyle w:val="a6"/>
              <w:bidi w:val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>خطة وخارطة طريق لاعتماد البرنامج</w:t>
            </w:r>
          </w:p>
        </w:tc>
        <w:tc>
          <w:tcPr>
            <w:tcW w:w="1478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:rsidR="00941BD0" w:rsidRDefault="00941BD0">
            <w:pPr>
              <w:bidi w:val="0"/>
              <w:rPr>
                <w:rFonts w:asciiTheme="majorHAnsi" w:hAnsiTheme="majorHAnsi"/>
              </w:rPr>
            </w:pPr>
          </w:p>
        </w:tc>
      </w:tr>
    </w:tbl>
    <w:p w:rsidR="00941BD0" w:rsidRDefault="00941BD0">
      <w:pPr>
        <w:bidi w:val="0"/>
        <w:spacing w:after="0" w:line="240" w:lineRule="auto"/>
        <w:rPr>
          <w:rFonts w:asciiTheme="majorHAnsi" w:hAnsiTheme="majorHAnsi"/>
        </w:rPr>
      </w:pPr>
    </w:p>
    <w:p w:rsidR="00941BD0" w:rsidRDefault="00941BD0">
      <w:pPr>
        <w:bidi w:val="0"/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A45B07" w:rsidRDefault="00A45B07" w:rsidP="00A45B07">
      <w:pPr>
        <w:bidi w:val="0"/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A45B07" w:rsidRDefault="00A45B07" w:rsidP="00A45B07">
      <w:pPr>
        <w:bidi w:val="0"/>
        <w:rPr>
          <w:rFonts w:asciiTheme="majorHAnsi" w:hAnsiTheme="majorHAnsi" w:cstheme="majorBidi"/>
          <w:b/>
          <w:bCs/>
          <w:color w:val="000000" w:themeColor="text1"/>
        </w:rPr>
      </w:pPr>
    </w:p>
    <w:p w:rsidR="00941BD0" w:rsidRDefault="007A29F8" w:rsidP="00A45B07">
      <w:pPr>
        <w:pStyle w:val="a7"/>
        <w:tabs>
          <w:tab w:val="left" w:pos="5835"/>
        </w:tabs>
        <w:rPr>
          <w:rFonts w:asciiTheme="majorHAnsi" w:eastAsia="Calibri" w:hAnsiTheme="majorHAnsi" w:cs="Arial"/>
          <w:bCs w:val="0"/>
          <w:sz w:val="22"/>
          <w:szCs w:val="22"/>
        </w:rPr>
      </w:pPr>
      <w:r>
        <w:rPr>
          <w:rFonts w:asciiTheme="majorHAnsi" w:eastAsia="Calibri" w:hAnsiTheme="majorHAnsi" w:cs="Arial"/>
          <w:bCs w:val="0"/>
          <w:sz w:val="22"/>
          <w:szCs w:val="22"/>
        </w:rPr>
        <w:t>Please attach the following documents:</w:t>
      </w:r>
      <w:r w:rsidR="00A45B07">
        <w:rPr>
          <w:rFonts w:asciiTheme="majorHAnsi" w:eastAsia="Calibri" w:hAnsiTheme="majorHAnsi" w:cs="Arial"/>
          <w:bCs w:val="0"/>
          <w:sz w:val="22"/>
          <w:szCs w:val="22"/>
        </w:rPr>
        <w:tab/>
      </w:r>
      <w:r w:rsidR="00A45B07">
        <w:rPr>
          <w:rFonts w:asciiTheme="majorHAnsi" w:eastAsia="Calibri" w:hAnsiTheme="majorHAnsi" w:cs="Arial" w:hint="cs"/>
          <w:bCs w:val="0"/>
          <w:sz w:val="22"/>
          <w:szCs w:val="22"/>
          <w:rtl/>
        </w:rPr>
        <w:t>الوثائق المطلوب تسليمها لاعتماد البرنامج</w:t>
      </w:r>
    </w:p>
    <w:p w:rsidR="00941BD0" w:rsidRDefault="007A29F8">
      <w:pPr>
        <w:pStyle w:val="a7"/>
        <w:numPr>
          <w:ilvl w:val="0"/>
          <w:numId w:val="21"/>
        </w:numPr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/>
          <w:b w:val="0"/>
          <w:bCs w:val="0"/>
          <w:sz w:val="22"/>
          <w:szCs w:val="22"/>
        </w:rPr>
        <w:t>Summary Report on Feasibility Study</w:t>
      </w:r>
    </w:p>
    <w:p w:rsidR="00A45B07" w:rsidRDefault="00A45B07" w:rsidP="00A45B07">
      <w:pPr>
        <w:pStyle w:val="a7"/>
        <w:ind w:left="720"/>
        <w:jc w:val="right"/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 xml:space="preserve">تقرير دراسة </w:t>
      </w:r>
      <w:proofErr w:type="spellStart"/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>الجدوي</w:t>
      </w:r>
      <w:proofErr w:type="spellEnd"/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 xml:space="preserve"> ويشمل دراسة للاحتياج للتخصص من قبل الطلاب المتوقعين وسوق العمل ومدى الاستمرارية المتوقعة للبرنامج</w:t>
      </w:r>
    </w:p>
    <w:p w:rsidR="00941BD0" w:rsidRDefault="007A29F8">
      <w:pPr>
        <w:pStyle w:val="a7"/>
        <w:numPr>
          <w:ilvl w:val="0"/>
          <w:numId w:val="21"/>
        </w:numPr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/>
          <w:b w:val="0"/>
          <w:bCs w:val="0"/>
          <w:sz w:val="22"/>
          <w:szCs w:val="22"/>
        </w:rPr>
        <w:t>Program Committee Structure and job specifications</w:t>
      </w:r>
    </w:p>
    <w:p w:rsidR="00A45B07" w:rsidRDefault="00A45B07" w:rsidP="00A45B07">
      <w:pPr>
        <w:pStyle w:val="a7"/>
        <w:ind w:left="720"/>
        <w:jc w:val="right"/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>هيكل تنظيمي واضح للبرنامج مع وجود وصف وظيفي واضح للأدوار المختلفة</w:t>
      </w:r>
    </w:p>
    <w:p w:rsidR="00941BD0" w:rsidRDefault="007A29F8">
      <w:pPr>
        <w:pStyle w:val="a7"/>
        <w:numPr>
          <w:ilvl w:val="0"/>
          <w:numId w:val="21"/>
        </w:numPr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/>
          <w:b w:val="0"/>
          <w:bCs w:val="0"/>
          <w:sz w:val="22"/>
          <w:szCs w:val="22"/>
        </w:rPr>
        <w:t>Curriculum Planning Program for student and staff projection, learning resources and facilities</w:t>
      </w:r>
    </w:p>
    <w:p w:rsidR="00A45B07" w:rsidRDefault="00A45B07" w:rsidP="00A45B07">
      <w:pPr>
        <w:pStyle w:val="a7"/>
        <w:ind w:left="720"/>
        <w:jc w:val="right"/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>التخطيط المستقبلي لأعضاء هيئة التدريس، أعداد الطلبة، الموارد والمرافق المتوقعة</w:t>
      </w:r>
    </w:p>
    <w:p w:rsidR="00941BD0" w:rsidRDefault="007A29F8">
      <w:pPr>
        <w:pStyle w:val="a7"/>
        <w:numPr>
          <w:ilvl w:val="0"/>
          <w:numId w:val="21"/>
        </w:numPr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/>
          <w:b w:val="0"/>
          <w:bCs w:val="0"/>
          <w:sz w:val="22"/>
          <w:szCs w:val="22"/>
        </w:rPr>
        <w:t>Program and Course Description</w:t>
      </w:r>
    </w:p>
    <w:p w:rsidR="00A45B07" w:rsidRDefault="00C35755" w:rsidP="00A45B07">
      <w:pPr>
        <w:pStyle w:val="a7"/>
        <w:ind w:left="720"/>
        <w:jc w:val="right"/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>الوصف المختصر للبرنامج والمقررات</w:t>
      </w:r>
    </w:p>
    <w:p w:rsidR="00941BD0" w:rsidRDefault="007A29F8">
      <w:pPr>
        <w:pStyle w:val="a7"/>
        <w:numPr>
          <w:ilvl w:val="0"/>
          <w:numId w:val="21"/>
        </w:numPr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/>
          <w:b w:val="0"/>
          <w:bCs w:val="0"/>
          <w:sz w:val="22"/>
          <w:szCs w:val="22"/>
        </w:rPr>
        <w:t>Planning for Program Assessment and Evaluation</w:t>
      </w:r>
    </w:p>
    <w:p w:rsidR="00C35755" w:rsidRDefault="00C35755" w:rsidP="00C35755">
      <w:pPr>
        <w:pStyle w:val="a7"/>
        <w:ind w:left="720"/>
        <w:jc w:val="right"/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>خطة تقييم وتقويم البرنامج</w:t>
      </w:r>
    </w:p>
    <w:p w:rsidR="00941BD0" w:rsidRDefault="007A29F8">
      <w:pPr>
        <w:pStyle w:val="a7"/>
        <w:numPr>
          <w:ilvl w:val="0"/>
          <w:numId w:val="21"/>
        </w:numPr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/>
          <w:b w:val="0"/>
          <w:bCs w:val="0"/>
          <w:sz w:val="22"/>
          <w:szCs w:val="22"/>
        </w:rPr>
        <w:t>Approve Program Specifications</w:t>
      </w:r>
    </w:p>
    <w:p w:rsidR="00C35755" w:rsidRDefault="00DE0B3A" w:rsidP="00C35755">
      <w:pPr>
        <w:pStyle w:val="a7"/>
        <w:ind w:left="720"/>
        <w:jc w:val="right"/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 w:hint="cs"/>
          <w:b w:val="0"/>
          <w:bCs w:val="0"/>
          <w:sz w:val="22"/>
          <w:szCs w:val="22"/>
          <w:rtl/>
        </w:rPr>
        <w:t>التوصيف المعتمد للبرنامج حسب نماذج المركز الوطني</w:t>
      </w:r>
    </w:p>
    <w:p w:rsidR="00941BD0" w:rsidRDefault="007A29F8">
      <w:pPr>
        <w:pStyle w:val="a7"/>
        <w:numPr>
          <w:ilvl w:val="0"/>
          <w:numId w:val="21"/>
        </w:numPr>
        <w:rPr>
          <w:rFonts w:asciiTheme="majorHAnsi" w:eastAsia="Calibri" w:hAnsiTheme="majorHAnsi" w:cs="Arial"/>
          <w:b w:val="0"/>
          <w:bCs w:val="0"/>
          <w:sz w:val="22"/>
          <w:szCs w:val="22"/>
        </w:rPr>
      </w:pPr>
      <w:r>
        <w:rPr>
          <w:rFonts w:asciiTheme="majorHAnsi" w:eastAsia="Calibri" w:hAnsiTheme="majorHAnsi" w:cs="Arial"/>
          <w:b w:val="0"/>
          <w:sz w:val="22"/>
          <w:szCs w:val="22"/>
        </w:rPr>
        <w:t>Approve all Courses Specifications</w:t>
      </w:r>
    </w:p>
    <w:p w:rsidR="00941BD0" w:rsidRDefault="00DE0B3A" w:rsidP="00DE0B3A">
      <w:pPr>
        <w:tabs>
          <w:tab w:val="left" w:pos="3109"/>
          <w:tab w:val="right" w:pos="8799"/>
        </w:tabs>
        <w:bidi w:val="0"/>
        <w:jc w:val="right"/>
        <w:rPr>
          <w:rFonts w:asciiTheme="majorHAnsi" w:hAnsiTheme="majorHAnsi" w:cstheme="majorBidi"/>
          <w:bCs/>
          <w:color w:val="000000" w:themeColor="text1"/>
        </w:rPr>
      </w:pPr>
      <w:r>
        <w:rPr>
          <w:rFonts w:asciiTheme="majorHAnsi" w:hAnsiTheme="majorHAnsi" w:cstheme="majorBidi" w:hint="cs"/>
          <w:bCs/>
          <w:color w:val="000000" w:themeColor="text1"/>
          <w:rtl/>
        </w:rPr>
        <w:t>ا</w:t>
      </w:r>
      <w:r w:rsidRPr="00DE0B3A">
        <w:rPr>
          <w:rFonts w:asciiTheme="majorHAnsi" w:hAnsiTheme="majorHAnsi" w:hint="cs"/>
          <w:rtl/>
        </w:rPr>
        <w:t>لتوصيف المعتمد للمقررات حسب نماذج المركز الوطني</w:t>
      </w:r>
    </w:p>
    <w:sectPr w:rsidR="00941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6" w:right="1797" w:bottom="1440" w:left="153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1D" w:rsidRDefault="0021371D">
      <w:pPr>
        <w:spacing w:after="0" w:line="240" w:lineRule="auto"/>
      </w:pPr>
      <w:r>
        <w:separator/>
      </w:r>
    </w:p>
  </w:endnote>
  <w:endnote w:type="continuationSeparator" w:id="0">
    <w:p w:rsidR="0021371D" w:rsidRDefault="0021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D0" w:rsidRDefault="00941B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D0" w:rsidRDefault="007A29F8">
    <w:pPr>
      <w:pStyle w:val="a4"/>
      <w:rPr>
        <w:rFonts w:ascii="Cambria" w:hAnsi="Cambria"/>
        <w:b/>
        <w:caps/>
        <w:noProof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Page </w:t>
    </w:r>
    <w:r>
      <w:rPr>
        <w:rFonts w:ascii="Cambria" w:hAnsi="Cambria"/>
        <w:b/>
        <w:sz w:val="20"/>
        <w:szCs w:val="20"/>
      </w:rPr>
      <w:fldChar w:fldCharType="begin"/>
    </w:r>
    <w:r>
      <w:rPr>
        <w:rFonts w:ascii="Cambria" w:hAnsi="Cambria"/>
        <w:b/>
        <w:sz w:val="20"/>
        <w:szCs w:val="20"/>
      </w:rPr>
      <w:instrText xml:space="preserve"> PAGE  \* Arabic  \* MERGEFORMAT </w:instrText>
    </w:r>
    <w:r>
      <w:rPr>
        <w:rFonts w:ascii="Cambria" w:hAnsi="Cambria"/>
        <w:b/>
        <w:sz w:val="20"/>
        <w:szCs w:val="20"/>
      </w:rPr>
      <w:fldChar w:fldCharType="separate"/>
    </w:r>
    <w:r w:rsidR="00891441">
      <w:rPr>
        <w:rFonts w:ascii="Cambria" w:hAnsi="Cambria"/>
        <w:b/>
        <w:noProof/>
        <w:sz w:val="20"/>
        <w:szCs w:val="20"/>
      </w:rPr>
      <w:t>5</w:t>
    </w:r>
    <w:r>
      <w:rPr>
        <w:rFonts w:ascii="Cambria" w:hAnsi="Cambria"/>
        <w:b/>
        <w:sz w:val="20"/>
        <w:szCs w:val="20"/>
      </w:rPr>
      <w:fldChar w:fldCharType="end"/>
    </w:r>
    <w:r>
      <w:rPr>
        <w:rFonts w:ascii="Cambria" w:hAnsi="Cambria"/>
        <w:b/>
        <w:sz w:val="20"/>
        <w:szCs w:val="20"/>
      </w:rPr>
      <w:t xml:space="preserve"> of </w:t>
    </w:r>
    <w:r w:rsidR="0021371D">
      <w:fldChar w:fldCharType="begin"/>
    </w:r>
    <w:r w:rsidR="0021371D">
      <w:instrText xml:space="preserve"> NUMPAGES  \* Arabic  \* MERGEFORMAT </w:instrText>
    </w:r>
    <w:r w:rsidR="0021371D">
      <w:fldChar w:fldCharType="separate"/>
    </w:r>
    <w:r w:rsidR="00891441" w:rsidRPr="00891441">
      <w:rPr>
        <w:rFonts w:ascii="Cambria" w:hAnsi="Cambria"/>
        <w:b/>
        <w:noProof/>
        <w:sz w:val="20"/>
        <w:szCs w:val="20"/>
      </w:rPr>
      <w:t>5</w:t>
    </w:r>
    <w:r w:rsidR="0021371D">
      <w:rPr>
        <w:rFonts w:ascii="Cambria" w:hAnsi="Cambria"/>
        <w:b/>
        <w:noProof/>
        <w:sz w:val="20"/>
        <w:szCs w:val="20"/>
      </w:rPr>
      <w:fldChar w:fldCharType="end"/>
    </w:r>
  </w:p>
  <w:p w:rsidR="00941BD0" w:rsidRDefault="007A29F8">
    <w:pPr>
      <w:pStyle w:val="a4"/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caps/>
        <w:noProof/>
        <w:sz w:val="20"/>
        <w:szCs w:val="20"/>
      </w:rPr>
      <w:t>NEW Program evaluation form 2018-2019/VPAA-CRC/SEPT2018</w:t>
    </w:r>
  </w:p>
  <w:p w:rsidR="00941BD0" w:rsidRDefault="00941B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D0" w:rsidRDefault="00941B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1D" w:rsidRDefault="0021371D">
      <w:pPr>
        <w:spacing w:after="0" w:line="240" w:lineRule="auto"/>
      </w:pPr>
      <w:r>
        <w:separator/>
      </w:r>
    </w:p>
  </w:footnote>
  <w:footnote w:type="continuationSeparator" w:id="0">
    <w:p w:rsidR="0021371D" w:rsidRDefault="0021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D0" w:rsidRDefault="00941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D0" w:rsidRDefault="0021371D">
    <w:pPr>
      <w:pStyle w:val="a3"/>
      <w:jc w:val="right"/>
      <w:rPr>
        <w:rtl/>
      </w:rPr>
    </w:pPr>
    <w:r>
      <w:rPr>
        <w:noProof/>
        <w:rtl/>
      </w:rPr>
      <w:pict>
        <v:rect id="Rectangle 20" o:spid="_x0000_s2051" style="position:absolute;margin-left:-60.35pt;margin-top:-26.95pt;width:160.5pt;height:7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" filled="f" stroked="f">
          <v:textbox style="mso-next-textbox:#Rectangle 20" inset="0,0,0,0">
            <w:txbxContent>
              <w:p w:rsidR="00941BD0" w:rsidRDefault="007A29F8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Kingdom Of Saudi Arabia</w:t>
                </w:r>
              </w:p>
              <w:p w:rsidR="00941BD0" w:rsidRDefault="007A29F8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Ministry Of Education</w:t>
                </w:r>
              </w:p>
              <w:p w:rsidR="00941BD0" w:rsidRDefault="007A29F8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proofErr w:type="spellStart"/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Jazan</w:t>
                </w:r>
                <w:proofErr w:type="spellEnd"/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 xml:space="preserve"> University</w:t>
                </w:r>
              </w:p>
              <w:p w:rsidR="00941BD0" w:rsidRDefault="007A29F8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Vice President Academic Affairs</w:t>
                </w:r>
              </w:p>
              <w:p w:rsidR="00941BD0" w:rsidRDefault="007A29F8">
                <w:pPr>
                  <w:spacing w:after="0" w:line="240" w:lineRule="auto"/>
                  <w:jc w:val="center"/>
                </w:pPr>
                <w:r>
                  <w:rPr>
                    <w:rFonts w:cs="Calibri"/>
                    <w:b/>
                    <w:bCs/>
                    <w:color w:val="000000"/>
                  </w:rPr>
                  <w:t>Curriculum Review Subcommittee</w:t>
                </w:r>
              </w:p>
            </w:txbxContent>
          </v:textbox>
        </v:rect>
      </w:pict>
    </w:r>
    <w:r w:rsidR="007A29F8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2367037</wp:posOffset>
          </wp:positionH>
          <wp:positionV relativeFrom="paragraph">
            <wp:posOffset>-354966</wp:posOffset>
          </wp:positionV>
          <wp:extent cx="925945" cy="10191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90" cy="102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rtl/>
      </w:rPr>
      <w:pict>
        <v:rect id="Rectangle 10" o:spid="_x0000_s2050" style="position:absolute;margin-left:299.4pt;margin-top:-24.95pt;width:181.65pt;height:36pt;z-index:251656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" filled="f" stroked="f">
          <v:textbox style="mso-next-textbox:#Rectangle 10;mso-fit-shape-to-text:t" inset="0,0,0,0">
            <w:txbxContent>
              <w:p w:rsidR="00941BD0" w:rsidRDefault="007A29F8">
                <w:pPr>
                  <w:spacing w:after="0" w:line="240" w:lineRule="auto"/>
                  <w:jc w:val="center"/>
                  <w:rPr>
                    <w:rFonts w:ascii="Monotype Koufi" w:cs="Monotype Koufi"/>
                    <w:b/>
                    <w:bCs/>
                    <w:color w:val="000000"/>
                    <w:sz w:val="28"/>
                    <w:szCs w:val="28"/>
                    <w:rtl/>
                  </w:rPr>
                </w:pPr>
                <w:r>
                  <w:rPr>
                    <w:rFonts w:ascii="Monotype Koufi" w:cs="Monotype Koufi" w:hint="cs"/>
                    <w:b/>
                    <w:bCs/>
                    <w:color w:val="00000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941BD0" w:rsidRDefault="007A29F8">
                <w:pPr>
                  <w:spacing w:after="0" w:line="240" w:lineRule="auto"/>
                  <w:jc w:val="center"/>
                  <w:rPr>
                    <w:rFonts w:ascii="Monotype Koufi" w:cs="Monotype Koufi"/>
                    <w:b/>
                    <w:bCs/>
                    <w:color w:val="000000"/>
                    <w:sz w:val="28"/>
                    <w:szCs w:val="28"/>
                    <w:rtl/>
                  </w:rPr>
                </w:pPr>
                <w:r>
                  <w:rPr>
                    <w:rFonts w:ascii="Monotype Koufi" w:cs="Monotype Koufi" w:hint="cs"/>
                    <w:b/>
                    <w:bCs/>
                    <w:color w:val="000000"/>
                    <w:sz w:val="28"/>
                    <w:szCs w:val="28"/>
                    <w:rtl/>
                  </w:rPr>
                  <w:t>وزارة التعليم</w:t>
                </w:r>
              </w:p>
              <w:p w:rsidR="00941BD0" w:rsidRDefault="007A29F8">
                <w:pPr>
                  <w:spacing w:after="0" w:line="240" w:lineRule="auto"/>
                  <w:jc w:val="center"/>
                  <w:rPr>
                    <w:rFonts w:ascii="Monotype Koufi" w:cs="Monotype Koufi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onotype Koufi" w:cs="Monotype Koufi" w:hint="cs"/>
                    <w:b/>
                    <w:bCs/>
                    <w:color w:val="000000"/>
                    <w:sz w:val="28"/>
                    <w:szCs w:val="28"/>
                    <w:rtl/>
                  </w:rPr>
                  <w:t>جامعة جازان</w:t>
                </w:r>
              </w:p>
              <w:p w:rsidR="00941BD0" w:rsidRDefault="007A29F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16"/>
                    <w:szCs w:val="16"/>
                    <w:rtl/>
                  </w:rPr>
                </w:pPr>
                <w:r>
                  <w:rPr>
                    <w:rFonts w:cs="Times New Roman" w:hint="cs"/>
                    <w:b/>
                    <w:bCs/>
                    <w:color w:val="000000"/>
                    <w:rtl/>
                  </w:rPr>
                  <w:t>اللجنة الفرعية لمراجعة الخطط الدراسية</w:t>
                </w:r>
              </w:p>
            </w:txbxContent>
          </v:textbox>
        </v:rect>
      </w:pict>
    </w:r>
  </w:p>
  <w:p w:rsidR="00941BD0" w:rsidRDefault="0021371D">
    <w:pPr>
      <w:pStyle w:val="a3"/>
      <w:rPr>
        <w:b/>
        <w:bCs/>
      </w:rPr>
    </w:pPr>
    <w:r>
      <w:rPr>
        <w:rFonts w:ascii="Times New Roman" w:eastAsiaTheme="minorHAnsi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left:0;text-align:left;margin-left:-63.5pt;margin-top:46.95pt;width:587.5pt;height:3.6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" fillcolor="#0070c0" strokecolor="red" strokeweight=".5pt">
          <v:textbox style="mso-next-textbox:#Text Box 21">
            <w:txbxContent>
              <w:p w:rsidR="00941BD0" w:rsidRDefault="00941BD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D0" w:rsidRDefault="00941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A8C"/>
    <w:multiLevelType w:val="hybridMultilevel"/>
    <w:tmpl w:val="89BEAD10"/>
    <w:lvl w:ilvl="0" w:tplc="04090009">
      <w:start w:val="1"/>
      <w:numFmt w:val="bullet"/>
      <w:lvlText w:val="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8505EF7"/>
    <w:multiLevelType w:val="hybridMultilevel"/>
    <w:tmpl w:val="A724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173C"/>
    <w:multiLevelType w:val="hybridMultilevel"/>
    <w:tmpl w:val="E904CBAA"/>
    <w:lvl w:ilvl="0" w:tplc="C066B150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" w:hanging="360"/>
      </w:pPr>
    </w:lvl>
    <w:lvl w:ilvl="2" w:tplc="0409001B" w:tentative="1">
      <w:start w:val="1"/>
      <w:numFmt w:val="lowerRoman"/>
      <w:lvlText w:val="%3."/>
      <w:lvlJc w:val="right"/>
      <w:pPr>
        <w:ind w:left="948" w:hanging="180"/>
      </w:pPr>
    </w:lvl>
    <w:lvl w:ilvl="3" w:tplc="0409000F" w:tentative="1">
      <w:start w:val="1"/>
      <w:numFmt w:val="decimal"/>
      <w:lvlText w:val="%4."/>
      <w:lvlJc w:val="left"/>
      <w:pPr>
        <w:ind w:left="1668" w:hanging="360"/>
      </w:pPr>
    </w:lvl>
    <w:lvl w:ilvl="4" w:tplc="04090019" w:tentative="1">
      <w:start w:val="1"/>
      <w:numFmt w:val="lowerLetter"/>
      <w:lvlText w:val="%5."/>
      <w:lvlJc w:val="left"/>
      <w:pPr>
        <w:ind w:left="2388" w:hanging="360"/>
      </w:pPr>
    </w:lvl>
    <w:lvl w:ilvl="5" w:tplc="0409001B" w:tentative="1">
      <w:start w:val="1"/>
      <w:numFmt w:val="lowerRoman"/>
      <w:lvlText w:val="%6."/>
      <w:lvlJc w:val="right"/>
      <w:pPr>
        <w:ind w:left="3108" w:hanging="180"/>
      </w:pPr>
    </w:lvl>
    <w:lvl w:ilvl="6" w:tplc="0409000F" w:tentative="1">
      <w:start w:val="1"/>
      <w:numFmt w:val="decimal"/>
      <w:lvlText w:val="%7."/>
      <w:lvlJc w:val="left"/>
      <w:pPr>
        <w:ind w:left="3828" w:hanging="360"/>
      </w:pPr>
    </w:lvl>
    <w:lvl w:ilvl="7" w:tplc="04090019" w:tentative="1">
      <w:start w:val="1"/>
      <w:numFmt w:val="lowerLetter"/>
      <w:lvlText w:val="%8."/>
      <w:lvlJc w:val="left"/>
      <w:pPr>
        <w:ind w:left="4548" w:hanging="360"/>
      </w:pPr>
    </w:lvl>
    <w:lvl w:ilvl="8" w:tplc="040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">
    <w:nsid w:val="29CF2705"/>
    <w:multiLevelType w:val="hybridMultilevel"/>
    <w:tmpl w:val="30BA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C38"/>
    <w:multiLevelType w:val="hybridMultilevel"/>
    <w:tmpl w:val="7FB0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635"/>
    <w:multiLevelType w:val="hybridMultilevel"/>
    <w:tmpl w:val="2D50AAF2"/>
    <w:lvl w:ilvl="0" w:tplc="18445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133D"/>
    <w:multiLevelType w:val="hybridMultilevel"/>
    <w:tmpl w:val="F672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3E04"/>
    <w:multiLevelType w:val="hybridMultilevel"/>
    <w:tmpl w:val="86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41F61"/>
    <w:multiLevelType w:val="hybridMultilevel"/>
    <w:tmpl w:val="13B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5719D"/>
    <w:multiLevelType w:val="hybridMultilevel"/>
    <w:tmpl w:val="F6B07D9A"/>
    <w:lvl w:ilvl="0" w:tplc="61FC75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D48D0"/>
    <w:multiLevelType w:val="hybridMultilevel"/>
    <w:tmpl w:val="53287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5B48"/>
    <w:multiLevelType w:val="hybridMultilevel"/>
    <w:tmpl w:val="668807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F65278"/>
    <w:multiLevelType w:val="hybridMultilevel"/>
    <w:tmpl w:val="2A18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C0C"/>
    <w:multiLevelType w:val="hybridMultilevel"/>
    <w:tmpl w:val="1B62C70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B7AD0"/>
    <w:multiLevelType w:val="hybridMultilevel"/>
    <w:tmpl w:val="2A18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A65B2"/>
    <w:multiLevelType w:val="hybridMultilevel"/>
    <w:tmpl w:val="5662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07A1"/>
    <w:multiLevelType w:val="hybridMultilevel"/>
    <w:tmpl w:val="CB68D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926E9"/>
    <w:multiLevelType w:val="hybridMultilevel"/>
    <w:tmpl w:val="E024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562F1"/>
    <w:multiLevelType w:val="hybridMultilevel"/>
    <w:tmpl w:val="1386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F3122"/>
    <w:multiLevelType w:val="hybridMultilevel"/>
    <w:tmpl w:val="2C1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87A5E"/>
    <w:multiLevelType w:val="hybridMultilevel"/>
    <w:tmpl w:val="0C9617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7"/>
  </w:num>
  <w:num w:numId="11">
    <w:abstractNumId w:val="1"/>
  </w:num>
  <w:num w:numId="12">
    <w:abstractNumId w:val="19"/>
  </w:num>
  <w:num w:numId="13">
    <w:abstractNumId w:val="7"/>
  </w:num>
  <w:num w:numId="14">
    <w:abstractNumId w:val="18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BD0"/>
    <w:rsid w:val="00051D2A"/>
    <w:rsid w:val="00062EC6"/>
    <w:rsid w:val="00092133"/>
    <w:rsid w:val="000F62DD"/>
    <w:rsid w:val="0021371D"/>
    <w:rsid w:val="00236841"/>
    <w:rsid w:val="002A132B"/>
    <w:rsid w:val="003073B3"/>
    <w:rsid w:val="00350ADD"/>
    <w:rsid w:val="00357F45"/>
    <w:rsid w:val="003A534F"/>
    <w:rsid w:val="00460E90"/>
    <w:rsid w:val="004614E1"/>
    <w:rsid w:val="00534681"/>
    <w:rsid w:val="0059047D"/>
    <w:rsid w:val="00637B09"/>
    <w:rsid w:val="007367FC"/>
    <w:rsid w:val="007A29F8"/>
    <w:rsid w:val="0083604E"/>
    <w:rsid w:val="00891441"/>
    <w:rsid w:val="00941BD0"/>
    <w:rsid w:val="00943D0E"/>
    <w:rsid w:val="00947305"/>
    <w:rsid w:val="00A21EBD"/>
    <w:rsid w:val="00A45B07"/>
    <w:rsid w:val="00A633A0"/>
    <w:rsid w:val="00A64D4F"/>
    <w:rsid w:val="00AC67D1"/>
    <w:rsid w:val="00C320C9"/>
    <w:rsid w:val="00C35755"/>
    <w:rsid w:val="00C422A9"/>
    <w:rsid w:val="00C575F2"/>
    <w:rsid w:val="00D45FA7"/>
    <w:rsid w:val="00D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Char1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1">
    <w:name w:val="نص أساسي Char"/>
    <w:basedOn w:val="a0"/>
    <w:link w:val="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Char2"/>
    <w:uiPriority w:val="99"/>
    <w:semiHidden/>
    <w:unhideWhenUsed/>
    <w:rsid w:val="008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8914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Taha Musa</dc:creator>
  <cp:lastModifiedBy>Rehab Abdullah A Dewary</cp:lastModifiedBy>
  <cp:revision>31</cp:revision>
  <cp:lastPrinted>2018-10-31T10:06:00Z</cp:lastPrinted>
  <dcterms:created xsi:type="dcterms:W3CDTF">2018-10-28T10:00:00Z</dcterms:created>
  <dcterms:modified xsi:type="dcterms:W3CDTF">2018-10-31T10:06:00Z</dcterms:modified>
</cp:coreProperties>
</file>