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38" w:rsidRDefault="009A2FC3" w:rsidP="009A2FC3">
      <w:pPr>
        <w:tabs>
          <w:tab w:val="left" w:pos="90"/>
          <w:tab w:val="right" w:pos="2409"/>
          <w:tab w:val="left" w:pos="3710"/>
          <w:tab w:val="left" w:pos="3738"/>
          <w:tab w:val="center" w:pos="4441"/>
          <w:tab w:val="center" w:pos="6480"/>
        </w:tabs>
        <w:spacing w:after="0"/>
        <w:rPr>
          <w:rFonts w:asciiTheme="majorHAnsi" w:hAnsiTheme="majorHAnsi"/>
          <w:b/>
          <w:color w:val="000000" w:themeColor="text1"/>
          <w:rtl/>
        </w:rPr>
      </w:pPr>
      <w:bookmarkStart w:id="0" w:name="_GoBack"/>
      <w:bookmarkEnd w:id="0"/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 w:hint="cs"/>
          <w:b/>
          <w:color w:val="000000" w:themeColor="text1"/>
          <w:rtl/>
        </w:rPr>
        <w:t>نموذج رقم</w:t>
      </w:r>
      <w:r>
        <w:rPr>
          <w:rFonts w:asciiTheme="majorHAnsi" w:hAnsiTheme="majorHAnsi"/>
          <w:b/>
          <w:color w:val="000000" w:themeColor="text1"/>
        </w:rPr>
        <w:t>Form (</w:t>
      </w:r>
      <w:r w:rsidR="008C4A8B">
        <w:rPr>
          <w:rFonts w:asciiTheme="majorHAnsi" w:hAnsiTheme="majorHAnsi"/>
          <w:b/>
          <w:color w:val="000000" w:themeColor="text1"/>
        </w:rPr>
        <w:t>CRS</w:t>
      </w:r>
      <w:r>
        <w:rPr>
          <w:rFonts w:asciiTheme="majorHAnsi" w:hAnsiTheme="majorHAnsi"/>
          <w:b/>
          <w:color w:val="000000" w:themeColor="text1"/>
        </w:rPr>
        <w:t xml:space="preserve">01) </w:t>
      </w:r>
      <w:r>
        <w:rPr>
          <w:rFonts w:asciiTheme="majorHAnsi" w:hAnsiTheme="majorHAnsi" w:hint="cs"/>
          <w:b/>
          <w:color w:val="000000" w:themeColor="text1"/>
          <w:rtl/>
        </w:rPr>
        <w:t xml:space="preserve"> </w:t>
      </w:r>
    </w:p>
    <w:p w:rsidR="00C66638" w:rsidRDefault="008C6314">
      <w:pPr>
        <w:spacing w:after="0" w:line="240" w:lineRule="auto"/>
        <w:ind w:hanging="852"/>
        <w:jc w:val="center"/>
        <w:rPr>
          <w:rFonts w:asciiTheme="majorHAnsi" w:hAnsiTheme="majorHAnsi" w:cstheme="majorBidi"/>
          <w:b/>
          <w:bCs/>
          <w:color w:val="000000" w:themeColor="text1"/>
          <w:sz w:val="32"/>
          <w:szCs w:val="32"/>
        </w:rPr>
      </w:pPr>
      <w:r>
        <w:rPr>
          <w:rFonts w:asciiTheme="majorHAnsi" w:hAnsiTheme="majorHAnsi" w:cstheme="majorBidi"/>
          <w:b/>
          <w:bCs/>
          <w:color w:val="000000" w:themeColor="text1"/>
          <w:sz w:val="32"/>
          <w:szCs w:val="32"/>
        </w:rPr>
        <w:t xml:space="preserve">PROGRAM INFORMATION </w:t>
      </w:r>
    </w:p>
    <w:p w:rsidR="00C66638" w:rsidRDefault="008C6314">
      <w:pPr>
        <w:spacing w:after="0" w:line="240" w:lineRule="auto"/>
        <w:ind w:hanging="852"/>
        <w:jc w:val="center"/>
        <w:rPr>
          <w:rFonts w:asciiTheme="majorHAnsi" w:hAnsiTheme="majorHAnsi" w:cstheme="majorBidi"/>
          <w:b/>
          <w:bCs/>
          <w:color w:val="000000" w:themeColor="text1"/>
          <w:sz w:val="32"/>
          <w:szCs w:val="32"/>
          <w:rtl/>
        </w:rPr>
      </w:pPr>
      <w:r>
        <w:rPr>
          <w:rFonts w:asciiTheme="majorHAnsi" w:hAnsiTheme="majorHAnsi" w:cstheme="majorBidi"/>
          <w:b/>
          <w:bCs/>
          <w:color w:val="000000" w:themeColor="text1"/>
          <w:sz w:val="32"/>
          <w:szCs w:val="32"/>
        </w:rPr>
        <w:t>FOR ACADEMIC SESSION 2018/2019</w:t>
      </w:r>
    </w:p>
    <w:p w:rsidR="009A2FC3" w:rsidRDefault="009A2FC3">
      <w:pPr>
        <w:spacing w:after="0" w:line="240" w:lineRule="auto"/>
        <w:ind w:hanging="852"/>
        <w:jc w:val="center"/>
        <w:rPr>
          <w:rFonts w:asciiTheme="majorHAnsi" w:hAnsiTheme="majorHAnsi" w:cstheme="majorBidi"/>
          <w:b/>
          <w:bCs/>
          <w:color w:val="000000" w:themeColor="text1"/>
          <w:sz w:val="32"/>
          <w:szCs w:val="32"/>
        </w:rPr>
      </w:pPr>
      <w:r>
        <w:rPr>
          <w:rFonts w:asciiTheme="majorHAnsi" w:hAnsiTheme="majorHAnsi" w:cstheme="majorBidi" w:hint="cs"/>
          <w:b/>
          <w:bCs/>
          <w:color w:val="000000" w:themeColor="text1"/>
          <w:sz w:val="32"/>
          <w:szCs w:val="32"/>
          <w:rtl/>
        </w:rPr>
        <w:t>معلومات عامة عن البرنامج</w:t>
      </w:r>
    </w:p>
    <w:p w:rsidR="00C66638" w:rsidRDefault="00C66638">
      <w:pPr>
        <w:spacing w:after="0" w:line="240" w:lineRule="auto"/>
        <w:ind w:hanging="852"/>
        <w:jc w:val="center"/>
        <w:rPr>
          <w:rFonts w:asciiTheme="majorHAnsi" w:hAnsiTheme="majorHAnsi" w:cstheme="majorBidi"/>
          <w:b/>
          <w:bCs/>
          <w:color w:val="000000" w:themeColor="text1"/>
          <w:sz w:val="32"/>
          <w:szCs w:val="32"/>
        </w:rPr>
      </w:pPr>
    </w:p>
    <w:p w:rsidR="00C66638" w:rsidRDefault="008C6314">
      <w:pPr>
        <w:pStyle w:val="2"/>
        <w:jc w:val="right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The aim of this form is to collect information associated with the Program as database for VPAA in monitoring the quality of Academic Program.</w:t>
      </w:r>
    </w:p>
    <w:p w:rsidR="00C66638" w:rsidRDefault="00FC1C2C" w:rsidP="00FC1C2C">
      <w:pPr>
        <w:pStyle w:val="2"/>
        <w:rPr>
          <w:color w:val="000000" w:themeColor="text1"/>
          <w:sz w:val="22"/>
          <w:szCs w:val="22"/>
        </w:rPr>
      </w:pPr>
      <w:r>
        <w:rPr>
          <w:rFonts w:hint="cs"/>
          <w:color w:val="000000" w:themeColor="text1"/>
          <w:sz w:val="22"/>
          <w:szCs w:val="22"/>
          <w:rtl/>
        </w:rPr>
        <w:t>تهدف هذه الاستمارة الى جمع وتحديث قاعدة بيانات البرامج الأكاديمية لدى وكالة الجامعة للشئون الأكاديمية وتستخدم لمراقبة عمليات الجودة في البرامج</w:t>
      </w:r>
    </w:p>
    <w:p w:rsidR="00C66638" w:rsidRDefault="00FC1C2C" w:rsidP="00FC1C2C">
      <w:pPr>
        <w:tabs>
          <w:tab w:val="left" w:pos="5073"/>
          <w:tab w:val="right" w:pos="8883"/>
        </w:tabs>
      </w:pPr>
      <w:r>
        <w:rPr>
          <w:rFonts w:asciiTheme="majorHAnsi" w:hAnsiTheme="majorHAnsi" w:cstheme="majorBidi"/>
          <w:b/>
          <w:color w:val="000000" w:themeColor="text1"/>
        </w:rPr>
        <w:tab/>
      </w:r>
      <w:r>
        <w:rPr>
          <w:rFonts w:asciiTheme="majorHAnsi" w:hAnsiTheme="majorHAnsi" w:cstheme="majorBidi" w:hint="cs"/>
          <w:b/>
          <w:color w:val="000000" w:themeColor="text1"/>
          <w:rtl/>
        </w:rPr>
        <w:t xml:space="preserve">معلومات القسم </w:t>
      </w:r>
      <w:r>
        <w:rPr>
          <w:rFonts w:asciiTheme="majorHAnsi" w:hAnsiTheme="majorHAnsi" w:cstheme="majorBidi"/>
          <w:b/>
          <w:color w:val="000000" w:themeColor="text1"/>
        </w:rPr>
        <w:tab/>
      </w:r>
      <w:r w:rsidR="008C6314">
        <w:rPr>
          <w:rFonts w:asciiTheme="majorHAnsi" w:hAnsiTheme="majorHAnsi" w:cstheme="majorBidi"/>
          <w:b/>
          <w:color w:val="000000" w:themeColor="text1"/>
        </w:rPr>
        <w:t>A) Department Information</w:t>
      </w:r>
      <w:r>
        <w:rPr>
          <w:rFonts w:asciiTheme="majorHAnsi" w:hAnsiTheme="majorHAnsi" w:cstheme="majorBidi" w:hint="cs"/>
          <w:b/>
          <w:color w:val="000000" w:themeColor="text1"/>
          <w:rtl/>
        </w:rPr>
        <w:t xml:space="preserve"> </w:t>
      </w:r>
    </w:p>
    <w:tbl>
      <w:tblPr>
        <w:tblW w:w="97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3981"/>
      </w:tblGrid>
      <w:tr w:rsidR="00C66638">
        <w:trPr>
          <w:trHeight w:val="620"/>
        </w:trPr>
        <w:tc>
          <w:tcPr>
            <w:tcW w:w="5812" w:type="dxa"/>
          </w:tcPr>
          <w:p w:rsidR="00C66638" w:rsidRDefault="008C6314">
            <w:pPr>
              <w:pStyle w:val="2"/>
              <w:spacing w:before="0" w:line="240" w:lineRule="auto"/>
              <w:jc w:val="right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ab/>
            </w:r>
            <w:r w:rsidR="00FC1C2C" w:rsidRPr="00FC1C2C">
              <w:rPr>
                <w:rFonts w:hint="cs"/>
                <w:b/>
                <w:bCs/>
                <w:color w:val="000000" w:themeColor="text1"/>
                <w:sz w:val="23"/>
                <w:szCs w:val="23"/>
                <w:rtl/>
              </w:rPr>
              <w:t>الكلية</w:t>
            </w:r>
            <w:r>
              <w:rPr>
                <w:color w:val="000000" w:themeColor="text1"/>
                <w:sz w:val="23"/>
                <w:szCs w:val="23"/>
              </w:rPr>
              <w:tab/>
              <w:t xml:space="preserve">Name of College </w:t>
            </w:r>
          </w:p>
        </w:tc>
        <w:tc>
          <w:tcPr>
            <w:tcW w:w="3981" w:type="dxa"/>
          </w:tcPr>
          <w:p w:rsidR="00C66638" w:rsidRDefault="00C66638">
            <w:pPr>
              <w:spacing w:line="240" w:lineRule="auto"/>
              <w:jc w:val="right"/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</w:pPr>
          </w:p>
        </w:tc>
      </w:tr>
      <w:tr w:rsidR="00C66638">
        <w:trPr>
          <w:trHeight w:val="620"/>
        </w:trPr>
        <w:tc>
          <w:tcPr>
            <w:tcW w:w="5812" w:type="dxa"/>
          </w:tcPr>
          <w:p w:rsidR="00C66638" w:rsidRDefault="008C6314">
            <w:pPr>
              <w:spacing w:after="0" w:line="240" w:lineRule="auto"/>
              <w:jc w:val="right"/>
              <w:rPr>
                <w:rFonts w:asciiTheme="majorHAnsi" w:hAnsiTheme="majorHAnsi" w:cstheme="majorBidi"/>
                <w:color w:val="000000" w:themeColor="text1"/>
                <w:sz w:val="23"/>
                <w:szCs w:val="23"/>
                <w:rtl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  <w:t>Name of Department in which the Program is offered</w:t>
            </w:r>
          </w:p>
          <w:p w:rsidR="00FC1C2C" w:rsidRPr="00FC1C2C" w:rsidRDefault="00FC1C2C" w:rsidP="00FC1C2C">
            <w:pPr>
              <w:spacing w:after="0" w:line="240" w:lineRule="auto"/>
              <w:rPr>
                <w:rFonts w:asciiTheme="majorHAnsi" w:hAnsiTheme="majorHAnsi" w:cstheme="majorBidi"/>
                <w:b/>
                <w:bCs/>
                <w:color w:val="000000" w:themeColor="text1"/>
                <w:sz w:val="23"/>
                <w:szCs w:val="23"/>
              </w:rPr>
            </w:pPr>
            <w:r w:rsidRPr="00FC1C2C">
              <w:rPr>
                <w:rFonts w:asciiTheme="majorHAnsi" w:hAnsiTheme="majorHAnsi" w:cstheme="majorBidi" w:hint="cs"/>
                <w:b/>
                <w:bCs/>
                <w:color w:val="000000" w:themeColor="text1"/>
                <w:sz w:val="23"/>
                <w:szCs w:val="23"/>
                <w:rtl/>
              </w:rPr>
              <w:t>القسم</w:t>
            </w:r>
          </w:p>
        </w:tc>
        <w:tc>
          <w:tcPr>
            <w:tcW w:w="3981" w:type="dxa"/>
          </w:tcPr>
          <w:p w:rsidR="00C66638" w:rsidRDefault="00C66638">
            <w:pPr>
              <w:pStyle w:val="2"/>
              <w:spacing w:before="0" w:line="240" w:lineRule="auto"/>
              <w:rPr>
                <w:color w:val="000000" w:themeColor="text1"/>
                <w:sz w:val="23"/>
                <w:szCs w:val="23"/>
              </w:rPr>
            </w:pPr>
          </w:p>
        </w:tc>
      </w:tr>
      <w:tr w:rsidR="00C66638">
        <w:trPr>
          <w:trHeight w:val="422"/>
        </w:trPr>
        <w:tc>
          <w:tcPr>
            <w:tcW w:w="5812" w:type="dxa"/>
          </w:tcPr>
          <w:p w:rsidR="00C66638" w:rsidRDefault="00FC1C2C" w:rsidP="00FC1C2C">
            <w:pPr>
              <w:tabs>
                <w:tab w:val="left" w:pos="1921"/>
                <w:tab w:val="right" w:pos="5596"/>
              </w:tabs>
              <w:spacing w:line="240" w:lineRule="auto"/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</w:pPr>
            <w:r w:rsidRPr="00FC1C2C">
              <w:rPr>
                <w:rFonts w:asciiTheme="majorHAnsi" w:hAnsiTheme="majorHAnsi" w:cstheme="majorBidi" w:hint="cs"/>
                <w:b/>
                <w:bCs/>
                <w:color w:val="000000" w:themeColor="text1"/>
                <w:sz w:val="23"/>
                <w:szCs w:val="23"/>
                <w:rtl/>
              </w:rPr>
              <w:t>اسم البرنامج ورمزه</w:t>
            </w:r>
            <w:r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  <w:tab/>
            </w:r>
            <w:r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  <w:tab/>
            </w:r>
            <w:r w:rsidR="008C6314"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  <w:t>Name and Code of the Program</w:t>
            </w:r>
          </w:p>
        </w:tc>
        <w:tc>
          <w:tcPr>
            <w:tcW w:w="3981" w:type="dxa"/>
          </w:tcPr>
          <w:p w:rsidR="00C66638" w:rsidRDefault="00C66638">
            <w:pPr>
              <w:spacing w:line="240" w:lineRule="auto"/>
              <w:jc w:val="right"/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</w:pPr>
          </w:p>
        </w:tc>
      </w:tr>
      <w:tr w:rsidR="00C66638">
        <w:tc>
          <w:tcPr>
            <w:tcW w:w="5812" w:type="dxa"/>
          </w:tcPr>
          <w:p w:rsidR="00C66638" w:rsidRDefault="008C6314">
            <w:pPr>
              <w:spacing w:line="240" w:lineRule="auto"/>
              <w:jc w:val="right"/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  <w:t>Name and Contact Details  for the College Dean</w:t>
            </w:r>
          </w:p>
          <w:p w:rsidR="00C66638" w:rsidRPr="0081148A" w:rsidRDefault="00FC1C2C" w:rsidP="00FC1C2C">
            <w:pPr>
              <w:spacing w:line="240" w:lineRule="auto"/>
              <w:rPr>
                <w:rFonts w:asciiTheme="majorHAnsi" w:hAnsiTheme="majorHAnsi" w:cstheme="majorBidi"/>
                <w:b/>
                <w:bCs/>
                <w:color w:val="000000" w:themeColor="text1"/>
                <w:sz w:val="23"/>
                <w:szCs w:val="23"/>
              </w:rPr>
            </w:pPr>
            <w:r w:rsidRPr="0081148A">
              <w:rPr>
                <w:rFonts w:asciiTheme="majorHAnsi" w:hAnsiTheme="majorHAnsi" w:cstheme="majorBidi" w:hint="cs"/>
                <w:b/>
                <w:bCs/>
                <w:color w:val="000000" w:themeColor="text1"/>
                <w:sz w:val="23"/>
                <w:szCs w:val="23"/>
                <w:rtl/>
              </w:rPr>
              <w:t>بيانات عميد</w:t>
            </w:r>
            <w:r w:rsidR="0081148A" w:rsidRPr="0081148A">
              <w:rPr>
                <w:rFonts w:asciiTheme="majorHAnsi" w:hAnsiTheme="majorHAnsi" w:cstheme="majorBidi" w:hint="cs"/>
                <w:b/>
                <w:bCs/>
                <w:color w:val="000000" w:themeColor="text1"/>
                <w:sz w:val="23"/>
                <w:szCs w:val="23"/>
                <w:rtl/>
              </w:rPr>
              <w:t>/ عميدة الكلية</w:t>
            </w:r>
          </w:p>
        </w:tc>
        <w:tc>
          <w:tcPr>
            <w:tcW w:w="3981" w:type="dxa"/>
          </w:tcPr>
          <w:p w:rsidR="00C66638" w:rsidRDefault="008C6314">
            <w:pPr>
              <w:spacing w:line="240" w:lineRule="auto"/>
              <w:jc w:val="right"/>
              <w:rPr>
                <w:rFonts w:asciiTheme="majorHAnsi" w:hAnsiTheme="majorHAnsi" w:cstheme="majorBidi"/>
                <w:b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theme="majorBidi"/>
                <w:b/>
                <w:color w:val="000000" w:themeColor="text1"/>
                <w:sz w:val="23"/>
                <w:szCs w:val="23"/>
              </w:rPr>
              <w:t>Contact Information</w:t>
            </w:r>
          </w:p>
          <w:p w:rsidR="00C66638" w:rsidRDefault="0081148A" w:rsidP="0081148A">
            <w:pPr>
              <w:tabs>
                <w:tab w:val="center" w:pos="1882"/>
                <w:tab w:val="right" w:pos="3765"/>
              </w:tabs>
              <w:spacing w:line="240" w:lineRule="auto"/>
              <w:rPr>
                <w:rFonts w:asciiTheme="majorHAnsi" w:hAnsiTheme="majorHAnsi" w:cstheme="majorBidi"/>
                <w:b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theme="majorBidi"/>
                <w:b/>
                <w:color w:val="000000" w:themeColor="text1"/>
                <w:sz w:val="23"/>
                <w:szCs w:val="23"/>
              </w:rPr>
              <w:tab/>
            </w:r>
            <w:r>
              <w:rPr>
                <w:rFonts w:asciiTheme="majorHAnsi" w:hAnsiTheme="majorHAnsi" w:cstheme="majorBidi" w:hint="cs"/>
                <w:b/>
                <w:color w:val="000000" w:themeColor="text1"/>
                <w:sz w:val="23"/>
                <w:szCs w:val="23"/>
                <w:rtl/>
              </w:rPr>
              <w:t>العنوان</w:t>
            </w:r>
            <w:r>
              <w:rPr>
                <w:rFonts w:asciiTheme="majorHAnsi" w:hAnsiTheme="majorHAnsi" w:cstheme="majorBidi"/>
                <w:b/>
                <w:color w:val="000000" w:themeColor="text1"/>
                <w:sz w:val="23"/>
                <w:szCs w:val="23"/>
              </w:rPr>
              <w:tab/>
            </w:r>
            <w:r w:rsidR="008C6314">
              <w:rPr>
                <w:rFonts w:asciiTheme="majorHAnsi" w:hAnsiTheme="majorHAnsi" w:cstheme="majorBidi"/>
                <w:b/>
                <w:color w:val="000000" w:themeColor="text1"/>
                <w:sz w:val="23"/>
                <w:szCs w:val="23"/>
              </w:rPr>
              <w:t xml:space="preserve">Address </w:t>
            </w:r>
          </w:p>
          <w:p w:rsidR="00C66638" w:rsidRDefault="0081148A" w:rsidP="0081148A">
            <w:pPr>
              <w:tabs>
                <w:tab w:val="center" w:pos="1882"/>
                <w:tab w:val="right" w:pos="3765"/>
              </w:tabs>
              <w:spacing w:line="240" w:lineRule="auto"/>
              <w:rPr>
                <w:rFonts w:asciiTheme="majorHAnsi" w:hAnsiTheme="majorHAnsi" w:cstheme="majorBidi"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theme="majorBidi"/>
                <w:b/>
                <w:color w:val="000000" w:themeColor="text1"/>
                <w:sz w:val="23"/>
                <w:szCs w:val="23"/>
              </w:rPr>
              <w:tab/>
            </w:r>
            <w:r>
              <w:rPr>
                <w:rFonts w:asciiTheme="majorHAnsi" w:hAnsiTheme="majorHAnsi" w:cstheme="majorBidi" w:hint="cs"/>
                <w:b/>
                <w:color w:val="000000" w:themeColor="text1"/>
                <w:sz w:val="23"/>
                <w:szCs w:val="23"/>
                <w:rtl/>
              </w:rPr>
              <w:t>الهاتف</w:t>
            </w:r>
            <w:r>
              <w:rPr>
                <w:rFonts w:asciiTheme="majorHAnsi" w:hAnsiTheme="majorHAnsi" w:cstheme="majorBidi"/>
                <w:b/>
                <w:color w:val="000000" w:themeColor="text1"/>
                <w:sz w:val="23"/>
                <w:szCs w:val="23"/>
              </w:rPr>
              <w:tab/>
            </w:r>
            <w:r w:rsidR="008C6314">
              <w:rPr>
                <w:rFonts w:asciiTheme="majorHAnsi" w:hAnsiTheme="majorHAnsi" w:cstheme="majorBidi"/>
                <w:b/>
                <w:color w:val="000000" w:themeColor="text1"/>
                <w:sz w:val="23"/>
                <w:szCs w:val="23"/>
              </w:rPr>
              <w:t>Telephone</w:t>
            </w:r>
          </w:p>
          <w:p w:rsidR="00C66638" w:rsidRDefault="0081148A" w:rsidP="0081148A">
            <w:pPr>
              <w:tabs>
                <w:tab w:val="center" w:pos="1882"/>
                <w:tab w:val="right" w:pos="3765"/>
              </w:tabs>
              <w:spacing w:line="240" w:lineRule="auto"/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theme="majorBidi"/>
                <w:b/>
                <w:color w:val="000000" w:themeColor="text1"/>
                <w:sz w:val="23"/>
                <w:szCs w:val="23"/>
              </w:rPr>
              <w:tab/>
            </w:r>
            <w:r>
              <w:rPr>
                <w:rFonts w:asciiTheme="majorHAnsi" w:hAnsiTheme="majorHAnsi" w:cstheme="majorBidi" w:hint="cs"/>
                <w:b/>
                <w:color w:val="000000" w:themeColor="text1"/>
                <w:sz w:val="23"/>
                <w:szCs w:val="23"/>
                <w:rtl/>
              </w:rPr>
              <w:t>البريد الالكتروني</w:t>
            </w:r>
            <w:r>
              <w:rPr>
                <w:rFonts w:asciiTheme="majorHAnsi" w:hAnsiTheme="majorHAnsi" w:cstheme="majorBidi"/>
                <w:b/>
                <w:color w:val="000000" w:themeColor="text1"/>
                <w:sz w:val="23"/>
                <w:szCs w:val="23"/>
              </w:rPr>
              <w:tab/>
            </w:r>
            <w:r w:rsidR="008C6314">
              <w:rPr>
                <w:rFonts w:asciiTheme="majorHAnsi" w:hAnsiTheme="majorHAnsi" w:cstheme="majorBidi"/>
                <w:b/>
                <w:color w:val="000000" w:themeColor="text1"/>
                <w:sz w:val="23"/>
                <w:szCs w:val="23"/>
              </w:rPr>
              <w:t>Email</w:t>
            </w:r>
          </w:p>
        </w:tc>
      </w:tr>
      <w:tr w:rsidR="00C66638">
        <w:tc>
          <w:tcPr>
            <w:tcW w:w="5812" w:type="dxa"/>
          </w:tcPr>
          <w:p w:rsidR="00C66638" w:rsidRDefault="008C6314">
            <w:pPr>
              <w:spacing w:line="240" w:lineRule="auto"/>
              <w:jc w:val="right"/>
              <w:rPr>
                <w:rFonts w:asciiTheme="majorHAnsi" w:hAnsiTheme="majorHAnsi" w:cstheme="majorBidi"/>
                <w:color w:val="000000" w:themeColor="text1"/>
                <w:sz w:val="23"/>
                <w:szCs w:val="23"/>
                <w:rtl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  <w:t>Name and Contact Details for the College Vice Dean for Academic Affairs</w:t>
            </w:r>
          </w:p>
          <w:p w:rsidR="0081148A" w:rsidRPr="0081148A" w:rsidRDefault="0081148A" w:rsidP="0081148A">
            <w:pPr>
              <w:spacing w:line="240" w:lineRule="auto"/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  <w:sz w:val="23"/>
                <w:szCs w:val="23"/>
              </w:rPr>
            </w:pPr>
            <w:r w:rsidRPr="0081148A">
              <w:rPr>
                <w:rFonts w:asciiTheme="majorHAnsi" w:hAnsiTheme="majorHAnsi" w:cstheme="majorBidi" w:hint="cs"/>
                <w:b/>
                <w:bCs/>
                <w:color w:val="000000" w:themeColor="text1"/>
                <w:sz w:val="23"/>
                <w:szCs w:val="23"/>
                <w:rtl/>
              </w:rPr>
              <w:t>بيانات وكيل / وكيلة الكلية للشئون الأكاديمية</w:t>
            </w:r>
          </w:p>
        </w:tc>
        <w:tc>
          <w:tcPr>
            <w:tcW w:w="3981" w:type="dxa"/>
          </w:tcPr>
          <w:p w:rsidR="00C66638" w:rsidRDefault="008C6314">
            <w:pPr>
              <w:spacing w:line="240" w:lineRule="auto"/>
              <w:jc w:val="right"/>
              <w:rPr>
                <w:rFonts w:asciiTheme="majorHAnsi" w:hAnsiTheme="majorHAnsi" w:cstheme="majorBidi"/>
                <w:b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theme="majorBidi"/>
                <w:b/>
                <w:color w:val="000000" w:themeColor="text1"/>
                <w:sz w:val="23"/>
                <w:szCs w:val="23"/>
              </w:rPr>
              <w:t>Contact Information</w:t>
            </w:r>
          </w:p>
          <w:p w:rsidR="00C66638" w:rsidRDefault="008C6314">
            <w:pPr>
              <w:spacing w:line="240" w:lineRule="auto"/>
              <w:jc w:val="right"/>
              <w:rPr>
                <w:rFonts w:asciiTheme="majorHAnsi" w:hAnsiTheme="majorHAnsi" w:cstheme="majorBidi"/>
                <w:b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theme="majorBidi"/>
                <w:b/>
                <w:color w:val="000000" w:themeColor="text1"/>
                <w:sz w:val="23"/>
                <w:szCs w:val="23"/>
              </w:rPr>
              <w:t xml:space="preserve">Address </w:t>
            </w:r>
          </w:p>
          <w:p w:rsidR="00C66638" w:rsidRDefault="008C6314">
            <w:pPr>
              <w:spacing w:line="240" w:lineRule="auto"/>
              <w:jc w:val="right"/>
              <w:rPr>
                <w:rFonts w:asciiTheme="majorHAnsi" w:hAnsiTheme="majorHAnsi" w:cstheme="majorBidi"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theme="majorBidi"/>
                <w:b/>
                <w:color w:val="000000" w:themeColor="text1"/>
                <w:sz w:val="23"/>
                <w:szCs w:val="23"/>
              </w:rPr>
              <w:t>Telephone</w:t>
            </w:r>
          </w:p>
          <w:p w:rsidR="00C66638" w:rsidRDefault="008C6314">
            <w:pPr>
              <w:spacing w:line="240" w:lineRule="auto"/>
              <w:jc w:val="right"/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theme="majorBidi"/>
                <w:b/>
                <w:color w:val="000000" w:themeColor="text1"/>
                <w:sz w:val="23"/>
                <w:szCs w:val="23"/>
              </w:rPr>
              <w:t>Email</w:t>
            </w:r>
          </w:p>
        </w:tc>
      </w:tr>
      <w:tr w:rsidR="00C66638">
        <w:tc>
          <w:tcPr>
            <w:tcW w:w="5812" w:type="dxa"/>
          </w:tcPr>
          <w:p w:rsidR="00C66638" w:rsidRDefault="008C6314">
            <w:pPr>
              <w:spacing w:line="240" w:lineRule="auto"/>
              <w:jc w:val="right"/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  <w:t>Name and Contact Details for the Head of the Department</w:t>
            </w:r>
          </w:p>
          <w:p w:rsidR="00C66638" w:rsidRPr="0081148A" w:rsidRDefault="0081148A" w:rsidP="0081148A">
            <w:pPr>
              <w:spacing w:line="240" w:lineRule="auto"/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  <w:sz w:val="23"/>
                <w:szCs w:val="23"/>
              </w:rPr>
            </w:pPr>
            <w:r w:rsidRPr="0081148A">
              <w:rPr>
                <w:rFonts w:asciiTheme="majorHAnsi" w:hAnsiTheme="majorHAnsi" w:cstheme="majorBidi" w:hint="cs"/>
                <w:b/>
                <w:bCs/>
                <w:color w:val="000000" w:themeColor="text1"/>
                <w:sz w:val="23"/>
                <w:szCs w:val="23"/>
                <w:rtl/>
              </w:rPr>
              <w:t>بيانات رئيس / رئيسة القسم</w:t>
            </w:r>
          </w:p>
        </w:tc>
        <w:tc>
          <w:tcPr>
            <w:tcW w:w="3981" w:type="dxa"/>
          </w:tcPr>
          <w:p w:rsidR="00C66638" w:rsidRDefault="008C6314">
            <w:pPr>
              <w:spacing w:line="240" w:lineRule="auto"/>
              <w:jc w:val="right"/>
              <w:rPr>
                <w:rFonts w:asciiTheme="majorHAnsi" w:hAnsiTheme="majorHAnsi" w:cstheme="majorBidi"/>
                <w:b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theme="majorBidi"/>
                <w:b/>
                <w:color w:val="000000" w:themeColor="text1"/>
                <w:sz w:val="23"/>
                <w:szCs w:val="23"/>
              </w:rPr>
              <w:t>Contact Information</w:t>
            </w:r>
          </w:p>
          <w:p w:rsidR="00C66638" w:rsidRDefault="008C6314">
            <w:pPr>
              <w:spacing w:line="240" w:lineRule="auto"/>
              <w:jc w:val="right"/>
              <w:rPr>
                <w:rFonts w:asciiTheme="majorHAnsi" w:hAnsiTheme="majorHAnsi" w:cstheme="majorBidi"/>
                <w:b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theme="majorBidi"/>
                <w:b/>
                <w:color w:val="000000" w:themeColor="text1"/>
                <w:sz w:val="23"/>
                <w:szCs w:val="23"/>
              </w:rPr>
              <w:t xml:space="preserve">Address </w:t>
            </w:r>
          </w:p>
          <w:p w:rsidR="00C66638" w:rsidRDefault="008C6314">
            <w:pPr>
              <w:spacing w:line="240" w:lineRule="auto"/>
              <w:jc w:val="right"/>
              <w:rPr>
                <w:rFonts w:asciiTheme="majorHAnsi" w:hAnsiTheme="majorHAnsi" w:cstheme="majorBidi"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theme="majorBidi"/>
                <w:b/>
                <w:color w:val="000000" w:themeColor="text1"/>
                <w:sz w:val="23"/>
                <w:szCs w:val="23"/>
              </w:rPr>
              <w:t>Telephone</w:t>
            </w:r>
          </w:p>
          <w:p w:rsidR="00C66638" w:rsidRDefault="008C6314">
            <w:pPr>
              <w:spacing w:line="240" w:lineRule="auto"/>
              <w:jc w:val="right"/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theme="majorBidi"/>
                <w:b/>
                <w:color w:val="000000" w:themeColor="text1"/>
                <w:sz w:val="23"/>
                <w:szCs w:val="23"/>
              </w:rPr>
              <w:t>Email</w:t>
            </w:r>
          </w:p>
        </w:tc>
      </w:tr>
    </w:tbl>
    <w:p w:rsidR="00C66638" w:rsidRDefault="00C66638">
      <w:pPr>
        <w:jc w:val="right"/>
        <w:rPr>
          <w:rFonts w:asciiTheme="majorHAnsi" w:hAnsiTheme="majorHAnsi" w:cstheme="majorBidi"/>
          <w:b/>
          <w:bCs/>
          <w:color w:val="000000" w:themeColor="text1"/>
          <w:rtl/>
        </w:rPr>
      </w:pPr>
    </w:p>
    <w:p w:rsidR="00C66638" w:rsidRDefault="00C66638">
      <w:pPr>
        <w:jc w:val="right"/>
        <w:rPr>
          <w:rFonts w:asciiTheme="majorHAnsi" w:hAnsiTheme="majorHAnsi" w:cstheme="majorBidi"/>
          <w:b/>
          <w:bCs/>
          <w:color w:val="000000" w:themeColor="text1"/>
          <w:rtl/>
        </w:rPr>
      </w:pPr>
    </w:p>
    <w:p w:rsidR="00C66638" w:rsidRDefault="00C66638">
      <w:pPr>
        <w:jc w:val="right"/>
        <w:rPr>
          <w:rFonts w:asciiTheme="majorHAnsi" w:hAnsiTheme="majorHAnsi" w:cstheme="majorBidi"/>
          <w:b/>
          <w:bCs/>
          <w:color w:val="000000" w:themeColor="text1"/>
          <w:rtl/>
        </w:rPr>
      </w:pPr>
    </w:p>
    <w:p w:rsidR="00C66638" w:rsidRDefault="008C6314">
      <w:pPr>
        <w:jc w:val="right"/>
      </w:pPr>
      <w:r>
        <w:rPr>
          <w:rFonts w:asciiTheme="majorHAnsi" w:hAnsiTheme="majorHAnsi" w:cstheme="majorBidi"/>
          <w:b/>
          <w:color w:val="000000" w:themeColor="text1"/>
        </w:rPr>
        <w:lastRenderedPageBreak/>
        <w:t>B) Program Information</w:t>
      </w:r>
    </w:p>
    <w:p w:rsidR="00C66638" w:rsidRDefault="00C66638">
      <w:pPr>
        <w:pStyle w:val="a7"/>
        <w:rPr>
          <w:rFonts w:asciiTheme="majorHAnsi" w:hAnsiTheme="majorHAnsi" w:cstheme="majorBidi"/>
          <w:color w:val="000000" w:themeColor="text1"/>
          <w:sz w:val="22"/>
          <w:szCs w:val="22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536"/>
      </w:tblGrid>
      <w:tr w:rsidR="00C66638">
        <w:trPr>
          <w:trHeight w:val="548"/>
        </w:trPr>
        <w:tc>
          <w:tcPr>
            <w:tcW w:w="5104" w:type="dxa"/>
          </w:tcPr>
          <w:p w:rsidR="00C66638" w:rsidRDefault="005038AE" w:rsidP="005038AE">
            <w:pPr>
              <w:tabs>
                <w:tab w:val="left" w:pos="808"/>
                <w:tab w:val="right" w:pos="4888"/>
              </w:tabs>
              <w:spacing w:after="0"/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  <w:tab/>
            </w:r>
            <w:r w:rsidRPr="005038AE">
              <w:rPr>
                <w:rFonts w:asciiTheme="majorHAnsi" w:hAnsiTheme="majorHAnsi" w:cstheme="majorBidi" w:hint="cs"/>
                <w:b/>
                <w:bCs/>
                <w:color w:val="000000" w:themeColor="text1"/>
                <w:sz w:val="23"/>
                <w:szCs w:val="23"/>
                <w:rtl/>
              </w:rPr>
              <w:t>تاريخ بداية البرنامج</w:t>
            </w:r>
            <w:r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  <w:tab/>
            </w:r>
            <w:r w:rsidR="008C6314"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  <w:t>1. Program Start Date</w:t>
            </w:r>
            <w:r>
              <w:rPr>
                <w:rFonts w:asciiTheme="majorHAnsi" w:hAnsiTheme="majorHAnsi" w:cstheme="majorBidi" w:hint="cs"/>
                <w:color w:val="000000" w:themeColor="text1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66638" w:rsidRDefault="00C66638">
            <w:pPr>
              <w:spacing w:after="0"/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</w:pPr>
          </w:p>
        </w:tc>
      </w:tr>
      <w:tr w:rsidR="00C66638">
        <w:trPr>
          <w:trHeight w:val="548"/>
        </w:trPr>
        <w:tc>
          <w:tcPr>
            <w:tcW w:w="5104" w:type="dxa"/>
          </w:tcPr>
          <w:p w:rsidR="005038AE" w:rsidRDefault="008C6314" w:rsidP="005038AE">
            <w:pPr>
              <w:bidi w:val="0"/>
              <w:spacing w:after="0"/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  <w:t>2. Credit hours required for completion of the program</w:t>
            </w:r>
            <w:r w:rsidR="005038AE">
              <w:rPr>
                <w:rFonts w:asciiTheme="majorHAnsi" w:hAnsiTheme="majorHAnsi" w:cstheme="majorBidi" w:hint="cs"/>
                <w:color w:val="000000" w:themeColor="text1"/>
                <w:sz w:val="23"/>
                <w:szCs w:val="23"/>
                <w:rtl/>
              </w:rPr>
              <w:t xml:space="preserve"> العدد الكلي للساعات المعتمدة المطلوبة لإكمال البرنامج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66638" w:rsidRDefault="00C66638">
            <w:pPr>
              <w:spacing w:after="0"/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</w:pPr>
          </w:p>
        </w:tc>
      </w:tr>
      <w:tr w:rsidR="00C66638">
        <w:trPr>
          <w:trHeight w:val="548"/>
        </w:trPr>
        <w:tc>
          <w:tcPr>
            <w:tcW w:w="5104" w:type="dxa"/>
          </w:tcPr>
          <w:p w:rsidR="00C66638" w:rsidRDefault="008C6314">
            <w:pPr>
              <w:spacing w:after="0"/>
              <w:jc w:val="right"/>
              <w:rPr>
                <w:rFonts w:asciiTheme="majorHAnsi" w:hAnsiTheme="majorHAnsi" w:cstheme="majorBidi"/>
                <w:color w:val="000000" w:themeColor="text1"/>
                <w:sz w:val="23"/>
                <w:szCs w:val="23"/>
                <w:rtl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  <w:t>3. Award (s) granted on completion of the program (for community college programs, add degree granting policy)</w:t>
            </w:r>
          </w:p>
          <w:p w:rsidR="005038AE" w:rsidRDefault="0025413B" w:rsidP="005038AE">
            <w:pPr>
              <w:spacing w:after="0"/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theme="majorBidi" w:hint="cs"/>
                <w:color w:val="000000" w:themeColor="text1"/>
                <w:sz w:val="23"/>
                <w:szCs w:val="23"/>
                <w:rtl/>
              </w:rPr>
              <w:t>الدرجة التي تمنح بنهاية البرنامج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66638" w:rsidRDefault="00C66638">
            <w:pPr>
              <w:spacing w:after="0"/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</w:pPr>
          </w:p>
        </w:tc>
      </w:tr>
      <w:tr w:rsidR="00C66638">
        <w:tc>
          <w:tcPr>
            <w:tcW w:w="5104" w:type="dxa"/>
          </w:tcPr>
          <w:p w:rsidR="00C66638" w:rsidRDefault="008C6314">
            <w:pPr>
              <w:spacing w:after="0"/>
              <w:jc w:val="right"/>
              <w:rPr>
                <w:rFonts w:asciiTheme="majorHAnsi" w:hAnsiTheme="majorHAnsi" w:cstheme="majorBidi"/>
                <w:color w:val="000000" w:themeColor="text1"/>
                <w:sz w:val="23"/>
                <w:szCs w:val="23"/>
                <w:rtl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  <w:t>4. Major tracks or pathways within the program</w:t>
            </w:r>
          </w:p>
          <w:p w:rsidR="0025413B" w:rsidRDefault="0025413B" w:rsidP="0025413B">
            <w:pPr>
              <w:spacing w:after="0"/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theme="majorBidi" w:hint="cs"/>
                <w:color w:val="000000" w:themeColor="text1"/>
                <w:sz w:val="23"/>
                <w:szCs w:val="23"/>
                <w:rtl/>
              </w:rPr>
              <w:t>المسارات الرئيسة في البرنامج</w:t>
            </w:r>
          </w:p>
        </w:tc>
        <w:tc>
          <w:tcPr>
            <w:tcW w:w="4536" w:type="dxa"/>
          </w:tcPr>
          <w:p w:rsidR="00C66638" w:rsidRDefault="00C66638">
            <w:pPr>
              <w:spacing w:after="0"/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</w:pPr>
          </w:p>
        </w:tc>
      </w:tr>
      <w:tr w:rsidR="00C66638">
        <w:tc>
          <w:tcPr>
            <w:tcW w:w="5104" w:type="dxa"/>
          </w:tcPr>
          <w:p w:rsidR="00C66638" w:rsidRDefault="008C6314">
            <w:pPr>
              <w:spacing w:after="0"/>
              <w:jc w:val="right"/>
              <w:rPr>
                <w:rFonts w:asciiTheme="majorHAnsi" w:hAnsiTheme="majorHAnsi" w:cstheme="majorBidi"/>
                <w:color w:val="000000" w:themeColor="text1"/>
                <w:sz w:val="23"/>
                <w:szCs w:val="23"/>
                <w:rtl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  <w:t xml:space="preserve">5. Professional occupations (licensed occupations, if any)  for which graduates are prepared </w:t>
            </w:r>
          </w:p>
          <w:p w:rsidR="0025413B" w:rsidRDefault="0025413B" w:rsidP="0025413B">
            <w:pPr>
              <w:spacing w:after="0"/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theme="majorBidi" w:hint="cs"/>
                <w:color w:val="000000" w:themeColor="text1"/>
                <w:sz w:val="23"/>
                <w:szCs w:val="23"/>
                <w:rtl/>
              </w:rPr>
              <w:t>الوظائف المتوقعة لخريجي البرنامج</w:t>
            </w:r>
          </w:p>
        </w:tc>
        <w:tc>
          <w:tcPr>
            <w:tcW w:w="4536" w:type="dxa"/>
          </w:tcPr>
          <w:p w:rsidR="00C66638" w:rsidRDefault="00C66638">
            <w:pPr>
              <w:spacing w:after="0"/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</w:pPr>
          </w:p>
        </w:tc>
      </w:tr>
      <w:tr w:rsidR="00C6663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38" w:rsidRDefault="008C6314">
            <w:pPr>
              <w:spacing w:after="0"/>
              <w:jc w:val="right"/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  <w:t xml:space="preserve">6. Branches/locations of the program. </w:t>
            </w:r>
          </w:p>
          <w:p w:rsidR="00C66638" w:rsidRDefault="008C6314">
            <w:pPr>
              <w:spacing w:after="0"/>
              <w:jc w:val="right"/>
              <w:rPr>
                <w:rFonts w:asciiTheme="majorHAnsi" w:hAnsiTheme="majorHAnsi" w:cstheme="majorBidi"/>
                <w:color w:val="000000" w:themeColor="text1"/>
                <w:sz w:val="23"/>
                <w:szCs w:val="23"/>
                <w:rtl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  <w:t>If offered on several campuses or by distance education as well as on-campus, including details.</w:t>
            </w:r>
          </w:p>
          <w:p w:rsidR="0025413B" w:rsidRDefault="000E547E" w:rsidP="000E547E">
            <w:pPr>
              <w:spacing w:after="0"/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theme="majorBidi" w:hint="cs"/>
                <w:color w:val="000000" w:themeColor="text1"/>
                <w:sz w:val="23"/>
                <w:szCs w:val="23"/>
                <w:rtl/>
              </w:rPr>
              <w:t xml:space="preserve">الفروع التي تمنح نفس البرنامج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38" w:rsidRDefault="00C66638">
            <w:pPr>
              <w:spacing w:after="0"/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</w:pPr>
          </w:p>
        </w:tc>
      </w:tr>
      <w:tr w:rsidR="00C6663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38" w:rsidRDefault="008C6314">
            <w:pPr>
              <w:spacing w:after="0"/>
              <w:jc w:val="right"/>
              <w:rPr>
                <w:rFonts w:asciiTheme="majorHAnsi" w:hAnsiTheme="majorHAnsi" w:cstheme="majorBidi"/>
                <w:color w:val="000000" w:themeColor="text1"/>
                <w:sz w:val="23"/>
                <w:szCs w:val="23"/>
                <w:rtl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  <w:t>7. Date of approval of program specification within the institution</w:t>
            </w:r>
          </w:p>
          <w:p w:rsidR="000E547E" w:rsidRDefault="002D1CA1" w:rsidP="000E547E">
            <w:pPr>
              <w:spacing w:after="0"/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theme="majorBidi" w:hint="cs"/>
                <w:color w:val="000000" w:themeColor="text1"/>
                <w:sz w:val="23"/>
                <w:szCs w:val="23"/>
                <w:rtl/>
              </w:rPr>
              <w:t>تاريخ اعتماد توصيف البرنامج في الجامعة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38" w:rsidRDefault="00C66638">
            <w:pPr>
              <w:spacing w:after="0"/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</w:pPr>
          </w:p>
        </w:tc>
      </w:tr>
      <w:tr w:rsidR="00C6663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38" w:rsidRDefault="008C6314">
            <w:pPr>
              <w:spacing w:after="0"/>
              <w:jc w:val="right"/>
              <w:rPr>
                <w:rFonts w:asciiTheme="majorHAnsi" w:hAnsiTheme="majorHAnsi" w:cstheme="majorBidi"/>
                <w:color w:val="000000" w:themeColor="text1"/>
                <w:sz w:val="23"/>
                <w:szCs w:val="23"/>
                <w:rtl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  <w:t>8. Date of approval by the authorized body (Ministry Of Higher Education “</w:t>
            </w:r>
            <w:proofErr w:type="spellStart"/>
            <w:r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  <w:t>MoHE</w:t>
            </w:r>
            <w:proofErr w:type="spellEnd"/>
            <w:r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  <w:t>” for private institution and Council of Higher Education for public institutions).</w:t>
            </w:r>
          </w:p>
          <w:p w:rsidR="002D1CA1" w:rsidRDefault="002D1CA1" w:rsidP="002D1CA1">
            <w:pPr>
              <w:spacing w:after="0"/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theme="majorBidi" w:hint="cs"/>
                <w:color w:val="000000" w:themeColor="text1"/>
                <w:sz w:val="23"/>
                <w:szCs w:val="23"/>
                <w:rtl/>
              </w:rPr>
              <w:t>تاريخ تصريح البرنامج من قبل وزارة التعليم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38" w:rsidRDefault="00C66638">
            <w:pPr>
              <w:spacing w:after="0"/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</w:pPr>
          </w:p>
        </w:tc>
      </w:tr>
      <w:tr w:rsidR="00C66638">
        <w:trPr>
          <w:trHeight w:val="56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38" w:rsidRDefault="008C6314">
            <w:pPr>
              <w:spacing w:after="0"/>
              <w:jc w:val="right"/>
              <w:rPr>
                <w:rFonts w:asciiTheme="majorHAnsi" w:hAnsiTheme="majorHAnsi" w:cstheme="majorBidi"/>
                <w:color w:val="000000" w:themeColor="text1"/>
                <w:sz w:val="23"/>
                <w:szCs w:val="23"/>
                <w:rtl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  <w:t>9. Date of most recent conduct comprehensive review of  curriculum</w:t>
            </w:r>
          </w:p>
          <w:p w:rsidR="002D1CA1" w:rsidRDefault="004820CC" w:rsidP="002D1CA1">
            <w:pPr>
              <w:spacing w:after="0"/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theme="majorBidi" w:hint="cs"/>
                <w:color w:val="000000" w:themeColor="text1"/>
                <w:sz w:val="23"/>
                <w:szCs w:val="23"/>
                <w:rtl/>
              </w:rPr>
              <w:t>تاريخ آخر مراجعة شاملة على الخطة الدراسية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38" w:rsidRDefault="00C66638">
            <w:pPr>
              <w:spacing w:after="0"/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</w:pPr>
          </w:p>
        </w:tc>
      </w:tr>
      <w:tr w:rsidR="00C6663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38" w:rsidRDefault="008C6314">
            <w:pPr>
              <w:spacing w:after="0"/>
              <w:jc w:val="right"/>
              <w:rPr>
                <w:rFonts w:asciiTheme="majorHAnsi" w:hAnsiTheme="majorHAnsi" w:cstheme="majorBidi"/>
                <w:color w:val="000000" w:themeColor="text1"/>
                <w:sz w:val="23"/>
                <w:szCs w:val="23"/>
                <w:rtl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  <w:t>10. Date of most recent make major changes of  curriculum</w:t>
            </w:r>
          </w:p>
          <w:p w:rsidR="004820CC" w:rsidRDefault="004820CC" w:rsidP="004820CC">
            <w:pPr>
              <w:spacing w:after="0"/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</w:pPr>
            <w:r>
              <w:rPr>
                <w:rFonts w:asciiTheme="majorHAnsi" w:hAnsiTheme="majorHAnsi" w:cstheme="majorBidi" w:hint="cs"/>
                <w:color w:val="000000" w:themeColor="text1"/>
                <w:sz w:val="23"/>
                <w:szCs w:val="23"/>
                <w:rtl/>
              </w:rPr>
              <w:t>تاريخ آخر تعديل رئيس على الخطة الدراسية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38" w:rsidRDefault="00C66638">
            <w:pPr>
              <w:spacing w:after="0"/>
              <w:rPr>
                <w:rFonts w:asciiTheme="majorHAnsi" w:hAnsiTheme="majorHAnsi" w:cstheme="majorBidi"/>
                <w:color w:val="000000" w:themeColor="text1"/>
                <w:sz w:val="23"/>
                <w:szCs w:val="23"/>
              </w:rPr>
            </w:pPr>
          </w:p>
        </w:tc>
      </w:tr>
    </w:tbl>
    <w:p w:rsidR="00C66638" w:rsidRDefault="00C66638">
      <w:pPr>
        <w:rPr>
          <w:rFonts w:asciiTheme="majorHAnsi" w:hAnsiTheme="majorHAnsi" w:cstheme="majorBidi"/>
          <w:b/>
          <w:bCs/>
          <w:color w:val="000000" w:themeColor="text1"/>
          <w:rtl/>
        </w:rPr>
      </w:pPr>
    </w:p>
    <w:p w:rsidR="00C66638" w:rsidRDefault="00C66638">
      <w:pPr>
        <w:rPr>
          <w:rFonts w:asciiTheme="majorHAnsi" w:hAnsiTheme="majorHAnsi" w:cstheme="majorBidi"/>
          <w:b/>
          <w:bCs/>
          <w:color w:val="000000" w:themeColor="text1"/>
          <w:rtl/>
        </w:rPr>
      </w:pPr>
    </w:p>
    <w:p w:rsidR="00C66638" w:rsidRDefault="00C66638">
      <w:pPr>
        <w:rPr>
          <w:rFonts w:asciiTheme="majorHAnsi" w:hAnsiTheme="majorHAnsi" w:cstheme="majorBidi"/>
          <w:b/>
          <w:bCs/>
          <w:color w:val="000000" w:themeColor="text1"/>
          <w:rtl/>
        </w:rPr>
      </w:pPr>
    </w:p>
    <w:p w:rsidR="00C66638" w:rsidRDefault="008C6314" w:rsidP="00473021">
      <w:pPr>
        <w:tabs>
          <w:tab w:val="left" w:pos="270"/>
          <w:tab w:val="left" w:pos="4845"/>
          <w:tab w:val="left" w:pos="4938"/>
          <w:tab w:val="right" w:pos="8883"/>
        </w:tabs>
        <w:bidi w:val="0"/>
        <w:rPr>
          <w:rFonts w:asciiTheme="majorHAnsi" w:hAnsiTheme="majorHAnsi" w:cstheme="majorBidi"/>
          <w:b/>
          <w:bCs/>
          <w:color w:val="000000" w:themeColor="text1"/>
        </w:rPr>
      </w:pPr>
      <w:r>
        <w:rPr>
          <w:rFonts w:asciiTheme="majorHAnsi" w:hAnsiTheme="majorHAnsi" w:cstheme="majorBidi"/>
          <w:b/>
          <w:color w:val="000000" w:themeColor="text1"/>
        </w:rPr>
        <w:lastRenderedPageBreak/>
        <w:t>C) Program Practices</w:t>
      </w:r>
      <w:r w:rsidR="00473021">
        <w:rPr>
          <w:rFonts w:asciiTheme="majorHAnsi" w:hAnsiTheme="majorHAnsi" w:cstheme="majorBidi" w:hint="cs"/>
          <w:b/>
          <w:color w:val="000000" w:themeColor="text1"/>
          <w:rtl/>
        </w:rPr>
        <w:t xml:space="preserve">  </w:t>
      </w:r>
      <w:r w:rsidR="00473021">
        <w:rPr>
          <w:rFonts w:asciiTheme="majorHAnsi" w:hAnsiTheme="majorHAnsi" w:cstheme="majorBidi" w:hint="cs"/>
          <w:b/>
          <w:color w:val="000000" w:themeColor="text1"/>
          <w:rtl/>
        </w:rPr>
        <w:tab/>
        <w:t>بعض ممارسات الجودة في البرنامج</w:t>
      </w:r>
      <w:r w:rsidR="00473021">
        <w:rPr>
          <w:rFonts w:asciiTheme="majorHAnsi" w:hAnsiTheme="majorHAnsi" w:cstheme="majorBidi"/>
          <w:b/>
          <w:color w:val="000000" w:themeColor="text1"/>
          <w:rtl/>
        </w:rPr>
        <w:tab/>
      </w:r>
      <w:r w:rsidR="00473021">
        <w:rPr>
          <w:rFonts w:asciiTheme="majorHAnsi" w:hAnsiTheme="majorHAnsi" w:cstheme="majorBidi" w:hint="cs"/>
          <w:b/>
          <w:color w:val="000000" w:themeColor="text1"/>
          <w:rtl/>
        </w:rPr>
        <w:tab/>
      </w:r>
    </w:p>
    <w:p w:rsidR="00C66638" w:rsidRDefault="008C6314">
      <w:pPr>
        <w:jc w:val="right"/>
        <w:rPr>
          <w:rFonts w:asciiTheme="majorHAnsi" w:hAnsiTheme="majorHAnsi" w:cstheme="majorBidi"/>
          <w:b/>
          <w:bCs/>
          <w:color w:val="000000" w:themeColor="text1"/>
        </w:rPr>
      </w:pPr>
      <w:r>
        <w:rPr>
          <w:rFonts w:asciiTheme="majorHAnsi" w:hAnsiTheme="majorHAnsi" w:cstheme="majorBidi"/>
          <w:b/>
          <w:bCs/>
          <w:color w:val="000000" w:themeColor="text1"/>
        </w:rPr>
        <w:t xml:space="preserve">Does your program implement the following practices? If yes, when you start and write any information where necessary </w:t>
      </w:r>
    </w:p>
    <w:tbl>
      <w:tblPr>
        <w:tblStyle w:val="a5"/>
        <w:tblpPr w:leftFromText="180" w:rightFromText="180" w:vertAnchor="text" w:tblpX="-431" w:tblpY="1"/>
        <w:tblOverlap w:val="never"/>
        <w:tblW w:w="9734" w:type="dxa"/>
        <w:tblLook w:val="04A0" w:firstRow="1" w:lastRow="0" w:firstColumn="1" w:lastColumn="0" w:noHBand="0" w:noVBand="1"/>
      </w:tblPr>
      <w:tblGrid>
        <w:gridCol w:w="4999"/>
        <w:gridCol w:w="1517"/>
        <w:gridCol w:w="3218"/>
      </w:tblGrid>
      <w:tr w:rsidR="00C66638">
        <w:trPr>
          <w:trHeight w:val="264"/>
        </w:trPr>
        <w:tc>
          <w:tcPr>
            <w:tcW w:w="4999" w:type="dxa"/>
          </w:tcPr>
          <w:p w:rsidR="00C66638" w:rsidRDefault="008C6314">
            <w:pPr>
              <w:pStyle w:val="2"/>
              <w:tabs>
                <w:tab w:val="left" w:pos="3623"/>
                <w:tab w:val="right" w:pos="4783"/>
              </w:tabs>
              <w:spacing w:line="276" w:lineRule="auto"/>
              <w:jc w:val="center"/>
              <w:outlineLvl w:val="1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PRACTICES</w:t>
            </w:r>
          </w:p>
        </w:tc>
        <w:tc>
          <w:tcPr>
            <w:tcW w:w="1517" w:type="dxa"/>
          </w:tcPr>
          <w:p w:rsidR="00C66638" w:rsidRDefault="008C6314">
            <w:pPr>
              <w:pStyle w:val="2"/>
              <w:spacing w:line="276" w:lineRule="auto"/>
              <w:jc w:val="center"/>
              <w:outlineLvl w:val="1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YES OR NO</w:t>
            </w:r>
          </w:p>
        </w:tc>
        <w:tc>
          <w:tcPr>
            <w:tcW w:w="3218" w:type="dxa"/>
          </w:tcPr>
          <w:p w:rsidR="00C66638" w:rsidRDefault="008C6314">
            <w:pPr>
              <w:pStyle w:val="2"/>
              <w:spacing w:line="276" w:lineRule="auto"/>
              <w:jc w:val="center"/>
              <w:outlineLvl w:val="1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REMARKS</w:t>
            </w:r>
          </w:p>
        </w:tc>
      </w:tr>
      <w:tr w:rsidR="00C66638">
        <w:trPr>
          <w:trHeight w:val="264"/>
        </w:trPr>
        <w:tc>
          <w:tcPr>
            <w:tcW w:w="4999" w:type="dxa"/>
          </w:tcPr>
          <w:p w:rsidR="00C66638" w:rsidRDefault="008C6314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  <w:rtl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Available and follow Internal Academic Quality System within  </w:t>
            </w:r>
          </w:p>
          <w:p w:rsidR="00473021" w:rsidRPr="00473021" w:rsidRDefault="00473021" w:rsidP="00473021">
            <w:r>
              <w:rPr>
                <w:rFonts w:hint="cs"/>
                <w:rtl/>
              </w:rPr>
              <w:t>يوجد نظام متبع للجودة داخل البرنامج</w:t>
            </w:r>
          </w:p>
        </w:tc>
        <w:tc>
          <w:tcPr>
            <w:tcW w:w="1517" w:type="dxa"/>
          </w:tcPr>
          <w:p w:rsidR="00C66638" w:rsidRDefault="00C66638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8" w:type="dxa"/>
          </w:tcPr>
          <w:p w:rsidR="00C66638" w:rsidRDefault="00C66638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</w:tr>
      <w:tr w:rsidR="00C66638">
        <w:trPr>
          <w:trHeight w:val="264"/>
        </w:trPr>
        <w:tc>
          <w:tcPr>
            <w:tcW w:w="4999" w:type="dxa"/>
          </w:tcPr>
          <w:p w:rsidR="00C66638" w:rsidRDefault="008C6314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  <w:rtl/>
              </w:rPr>
            </w:pPr>
            <w:r>
              <w:rPr>
                <w:color w:val="000000" w:themeColor="text1"/>
                <w:sz w:val="22"/>
                <w:szCs w:val="22"/>
              </w:rPr>
              <w:t>Planning Roadmap for Program Accreditation</w:t>
            </w:r>
          </w:p>
          <w:p w:rsidR="00473021" w:rsidRPr="00473021" w:rsidRDefault="00473021" w:rsidP="00473021">
            <w:r>
              <w:rPr>
                <w:rFonts w:hint="cs"/>
                <w:rtl/>
              </w:rPr>
              <w:t>توجد خطة زمنية وخارطة طريق لاعتماد البرنامج</w:t>
            </w:r>
          </w:p>
        </w:tc>
        <w:tc>
          <w:tcPr>
            <w:tcW w:w="1517" w:type="dxa"/>
          </w:tcPr>
          <w:p w:rsidR="00C66638" w:rsidRDefault="00C66638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8" w:type="dxa"/>
          </w:tcPr>
          <w:p w:rsidR="00C66638" w:rsidRDefault="00C66638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</w:tr>
      <w:tr w:rsidR="00C66638">
        <w:trPr>
          <w:trHeight w:val="264"/>
        </w:trPr>
        <w:tc>
          <w:tcPr>
            <w:tcW w:w="4999" w:type="dxa"/>
          </w:tcPr>
          <w:p w:rsidR="00C66638" w:rsidRDefault="008C6314">
            <w:pPr>
              <w:pStyle w:val="2"/>
              <w:jc w:val="right"/>
              <w:outlineLvl w:val="1"/>
              <w:rPr>
                <w:color w:val="000000" w:themeColor="text1"/>
                <w:sz w:val="22"/>
                <w:szCs w:val="22"/>
                <w:rtl/>
              </w:rPr>
            </w:pPr>
            <w:r>
              <w:rPr>
                <w:color w:val="000000" w:themeColor="text1"/>
                <w:sz w:val="22"/>
                <w:szCs w:val="22"/>
              </w:rPr>
              <w:t>Availability of Program Coordinator</w:t>
            </w:r>
          </w:p>
          <w:p w:rsidR="0021239E" w:rsidRPr="0021239E" w:rsidRDefault="0021239E" w:rsidP="0021239E">
            <w:r>
              <w:rPr>
                <w:rFonts w:hint="cs"/>
                <w:rtl/>
              </w:rPr>
              <w:t>يوجد منسق / منسقة للبرنامج</w:t>
            </w:r>
          </w:p>
        </w:tc>
        <w:tc>
          <w:tcPr>
            <w:tcW w:w="1517" w:type="dxa"/>
          </w:tcPr>
          <w:p w:rsidR="00C66638" w:rsidRDefault="00C66638">
            <w:pPr>
              <w:pStyle w:val="2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8" w:type="dxa"/>
          </w:tcPr>
          <w:p w:rsidR="00C66638" w:rsidRDefault="00C66638">
            <w:pPr>
              <w:pStyle w:val="2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</w:tr>
      <w:tr w:rsidR="00C66638">
        <w:trPr>
          <w:trHeight w:val="264"/>
        </w:trPr>
        <w:tc>
          <w:tcPr>
            <w:tcW w:w="4999" w:type="dxa"/>
          </w:tcPr>
          <w:p w:rsidR="00C66638" w:rsidRDefault="008C6314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  <w:rtl/>
              </w:rPr>
            </w:pPr>
            <w:r>
              <w:rPr>
                <w:color w:val="000000" w:themeColor="text1"/>
                <w:sz w:val="22"/>
                <w:szCs w:val="22"/>
              </w:rPr>
              <w:t>Program Curriculum Committee (PCC), members and their responsibilities</w:t>
            </w:r>
          </w:p>
          <w:p w:rsidR="00473021" w:rsidRPr="00473021" w:rsidRDefault="0021239E" w:rsidP="00473021">
            <w:r>
              <w:rPr>
                <w:rFonts w:hint="cs"/>
                <w:rtl/>
              </w:rPr>
              <w:t>توجد لجنة للخطط والمناهج بالبرنامج ذات مهام محددة</w:t>
            </w:r>
          </w:p>
        </w:tc>
        <w:tc>
          <w:tcPr>
            <w:tcW w:w="1517" w:type="dxa"/>
          </w:tcPr>
          <w:p w:rsidR="00C66638" w:rsidRDefault="00C66638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8" w:type="dxa"/>
          </w:tcPr>
          <w:p w:rsidR="00C66638" w:rsidRDefault="00C66638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</w:tr>
      <w:tr w:rsidR="00C66638">
        <w:trPr>
          <w:trHeight w:val="246"/>
        </w:trPr>
        <w:tc>
          <w:tcPr>
            <w:tcW w:w="4999" w:type="dxa"/>
          </w:tcPr>
          <w:p w:rsidR="00C66638" w:rsidRDefault="008C6314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  <w:rtl/>
              </w:rPr>
            </w:pPr>
            <w:r>
              <w:rPr>
                <w:color w:val="000000" w:themeColor="text1"/>
                <w:sz w:val="22"/>
                <w:szCs w:val="22"/>
              </w:rPr>
              <w:t>Advisory Board Committee. (External or Internal) members and their responsibilities</w:t>
            </w:r>
          </w:p>
          <w:p w:rsidR="0021239E" w:rsidRPr="0021239E" w:rsidRDefault="0021239E" w:rsidP="0021239E">
            <w:r>
              <w:rPr>
                <w:rFonts w:hint="cs"/>
                <w:rtl/>
              </w:rPr>
              <w:t>توجد لجنة استشارية للبرنامج</w:t>
            </w:r>
          </w:p>
        </w:tc>
        <w:tc>
          <w:tcPr>
            <w:tcW w:w="1517" w:type="dxa"/>
          </w:tcPr>
          <w:p w:rsidR="00C66638" w:rsidRDefault="00C66638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8" w:type="dxa"/>
          </w:tcPr>
          <w:p w:rsidR="00C66638" w:rsidRDefault="00C66638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</w:tr>
      <w:tr w:rsidR="00C66638">
        <w:trPr>
          <w:trHeight w:val="264"/>
        </w:trPr>
        <w:tc>
          <w:tcPr>
            <w:tcW w:w="4999" w:type="dxa"/>
          </w:tcPr>
          <w:p w:rsidR="00C66638" w:rsidRDefault="008C6314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  <w:rtl/>
              </w:rPr>
            </w:pPr>
            <w:r>
              <w:rPr>
                <w:color w:val="000000" w:themeColor="text1"/>
                <w:sz w:val="22"/>
                <w:szCs w:val="22"/>
              </w:rPr>
              <w:t>Program Assessment Committee (PAC) members and their responsibilities</w:t>
            </w:r>
          </w:p>
          <w:p w:rsidR="0021239E" w:rsidRPr="0021239E" w:rsidRDefault="0021239E" w:rsidP="0021239E">
            <w:r>
              <w:rPr>
                <w:rFonts w:hint="cs"/>
                <w:rtl/>
              </w:rPr>
              <w:t>توجد لجنة للقياس والتقويم بالبرنامج ذات مهام محددة</w:t>
            </w:r>
          </w:p>
        </w:tc>
        <w:tc>
          <w:tcPr>
            <w:tcW w:w="1517" w:type="dxa"/>
          </w:tcPr>
          <w:p w:rsidR="00C66638" w:rsidRDefault="00C66638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8" w:type="dxa"/>
          </w:tcPr>
          <w:p w:rsidR="00C66638" w:rsidRDefault="00C66638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</w:tr>
      <w:tr w:rsidR="00C66638">
        <w:trPr>
          <w:trHeight w:val="264"/>
        </w:trPr>
        <w:tc>
          <w:tcPr>
            <w:tcW w:w="4999" w:type="dxa"/>
          </w:tcPr>
          <w:p w:rsidR="00C66638" w:rsidRDefault="008C6314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  <w:rtl/>
              </w:rPr>
            </w:pPr>
            <w:r>
              <w:rPr>
                <w:color w:val="000000" w:themeColor="text1"/>
                <w:sz w:val="22"/>
                <w:szCs w:val="22"/>
              </w:rPr>
              <w:t>Approve Program Specification (NCAAE format)</w:t>
            </w:r>
          </w:p>
          <w:p w:rsidR="0021239E" w:rsidRPr="0021239E" w:rsidRDefault="0021239E" w:rsidP="0021239E">
            <w:r>
              <w:rPr>
                <w:rFonts w:hint="cs"/>
                <w:rtl/>
              </w:rPr>
              <w:t>يوجد توصيف معتمد للبرنامج حسب نماذج المركز الوطني</w:t>
            </w:r>
          </w:p>
        </w:tc>
        <w:tc>
          <w:tcPr>
            <w:tcW w:w="1517" w:type="dxa"/>
          </w:tcPr>
          <w:p w:rsidR="00C66638" w:rsidRDefault="00C66638">
            <w:pPr>
              <w:pStyle w:val="2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8" w:type="dxa"/>
          </w:tcPr>
          <w:p w:rsidR="00C66638" w:rsidRDefault="00C66638">
            <w:pPr>
              <w:pStyle w:val="2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</w:tr>
      <w:tr w:rsidR="00C66638">
        <w:trPr>
          <w:trHeight w:val="264"/>
        </w:trPr>
        <w:tc>
          <w:tcPr>
            <w:tcW w:w="4999" w:type="dxa"/>
          </w:tcPr>
          <w:p w:rsidR="00C66638" w:rsidRDefault="008C6314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  <w:rtl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Course Leader for each course and their responsibilities </w:t>
            </w:r>
          </w:p>
          <w:p w:rsidR="0021239E" w:rsidRPr="0021239E" w:rsidRDefault="00D735B5" w:rsidP="0021239E">
            <w:r>
              <w:rPr>
                <w:rFonts w:hint="cs"/>
                <w:rtl/>
              </w:rPr>
              <w:t>هناك منسق لكل مقرر دراسي على مستوى البرنامج</w:t>
            </w:r>
          </w:p>
        </w:tc>
        <w:tc>
          <w:tcPr>
            <w:tcW w:w="1517" w:type="dxa"/>
          </w:tcPr>
          <w:p w:rsidR="00C66638" w:rsidRDefault="00C66638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8" w:type="dxa"/>
          </w:tcPr>
          <w:p w:rsidR="00C66638" w:rsidRDefault="00C66638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</w:tr>
      <w:tr w:rsidR="00C66638">
        <w:trPr>
          <w:trHeight w:val="264"/>
        </w:trPr>
        <w:tc>
          <w:tcPr>
            <w:tcW w:w="4999" w:type="dxa"/>
          </w:tcPr>
          <w:p w:rsidR="00C66638" w:rsidRDefault="008C6314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  <w:rtl/>
              </w:rPr>
            </w:pPr>
            <w:r>
              <w:rPr>
                <w:color w:val="000000" w:themeColor="text1"/>
                <w:sz w:val="22"/>
                <w:szCs w:val="22"/>
              </w:rPr>
              <w:t>All Approve Course Specification (NCAAE format)</w:t>
            </w:r>
          </w:p>
          <w:p w:rsidR="00D735B5" w:rsidRPr="00D735B5" w:rsidRDefault="00203E88" w:rsidP="00D735B5">
            <w:r>
              <w:rPr>
                <w:rFonts w:hint="cs"/>
                <w:rtl/>
              </w:rPr>
              <w:t>توجد توصيفات معتمدة لجميع المقررات حسب نماذج المركز الوطني</w:t>
            </w:r>
          </w:p>
        </w:tc>
        <w:tc>
          <w:tcPr>
            <w:tcW w:w="1517" w:type="dxa"/>
          </w:tcPr>
          <w:p w:rsidR="00C66638" w:rsidRDefault="00C66638">
            <w:pPr>
              <w:pStyle w:val="2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8" w:type="dxa"/>
          </w:tcPr>
          <w:p w:rsidR="00C66638" w:rsidRDefault="00C66638">
            <w:pPr>
              <w:pStyle w:val="2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</w:tr>
      <w:tr w:rsidR="00C66638">
        <w:trPr>
          <w:trHeight w:val="264"/>
        </w:trPr>
        <w:tc>
          <w:tcPr>
            <w:tcW w:w="4999" w:type="dxa"/>
          </w:tcPr>
          <w:p w:rsidR="00C66638" w:rsidRDefault="008C6314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  <w:rtl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Availability of University Academic Policy and Procedures </w:t>
            </w:r>
          </w:p>
          <w:p w:rsidR="00203E88" w:rsidRPr="00203E88" w:rsidRDefault="008A5E27" w:rsidP="00203E88">
            <w:r>
              <w:rPr>
                <w:rFonts w:hint="cs"/>
                <w:rtl/>
              </w:rPr>
              <w:t>يوجد دليل للسياسات والإجراءات الأكاديمية</w:t>
            </w:r>
          </w:p>
        </w:tc>
        <w:tc>
          <w:tcPr>
            <w:tcW w:w="1517" w:type="dxa"/>
          </w:tcPr>
          <w:p w:rsidR="00C66638" w:rsidRDefault="00C66638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8" w:type="dxa"/>
          </w:tcPr>
          <w:p w:rsidR="00C66638" w:rsidRDefault="00C66638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</w:tr>
      <w:tr w:rsidR="00C66638">
        <w:trPr>
          <w:trHeight w:val="264"/>
        </w:trPr>
        <w:tc>
          <w:tcPr>
            <w:tcW w:w="4999" w:type="dxa"/>
          </w:tcPr>
          <w:p w:rsidR="00C66638" w:rsidRDefault="008C6314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  <w:rtl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Availability of Department Handbook </w:t>
            </w:r>
          </w:p>
          <w:p w:rsidR="008A5E27" w:rsidRPr="008A5E27" w:rsidRDefault="008A5E27" w:rsidP="008A5E27">
            <w:r>
              <w:rPr>
                <w:rFonts w:hint="cs"/>
                <w:rtl/>
              </w:rPr>
              <w:t>يوجد كتيب تعريفي للقسم</w:t>
            </w:r>
          </w:p>
        </w:tc>
        <w:tc>
          <w:tcPr>
            <w:tcW w:w="1517" w:type="dxa"/>
          </w:tcPr>
          <w:p w:rsidR="00C66638" w:rsidRDefault="00C66638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8" w:type="dxa"/>
          </w:tcPr>
          <w:p w:rsidR="00C66638" w:rsidRDefault="00C66638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</w:tr>
      <w:tr w:rsidR="00C66638">
        <w:trPr>
          <w:trHeight w:val="264"/>
        </w:trPr>
        <w:tc>
          <w:tcPr>
            <w:tcW w:w="4999" w:type="dxa"/>
          </w:tcPr>
          <w:p w:rsidR="00C66638" w:rsidRDefault="008C6314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  <w:rtl/>
              </w:rPr>
            </w:pPr>
            <w:r>
              <w:rPr>
                <w:color w:val="000000" w:themeColor="text1"/>
                <w:sz w:val="22"/>
                <w:szCs w:val="22"/>
              </w:rPr>
              <w:t>Availability of Faculty Handbook</w:t>
            </w:r>
          </w:p>
          <w:p w:rsidR="008A5E27" w:rsidRPr="008A5E27" w:rsidRDefault="008A5E27" w:rsidP="008A5E27">
            <w:r>
              <w:rPr>
                <w:rFonts w:hint="cs"/>
                <w:rtl/>
              </w:rPr>
              <w:t>يوجد دليل لأعضاء هيئة التدريس</w:t>
            </w:r>
          </w:p>
        </w:tc>
        <w:tc>
          <w:tcPr>
            <w:tcW w:w="1517" w:type="dxa"/>
          </w:tcPr>
          <w:p w:rsidR="00C66638" w:rsidRDefault="00C66638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8" w:type="dxa"/>
          </w:tcPr>
          <w:p w:rsidR="00C66638" w:rsidRDefault="00C66638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</w:tr>
      <w:tr w:rsidR="00C66638">
        <w:trPr>
          <w:trHeight w:val="264"/>
        </w:trPr>
        <w:tc>
          <w:tcPr>
            <w:tcW w:w="4999" w:type="dxa"/>
          </w:tcPr>
          <w:p w:rsidR="00C66638" w:rsidRDefault="008C6314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  <w:rtl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Availability of Student Handbook </w:t>
            </w:r>
          </w:p>
          <w:p w:rsidR="008A5E27" w:rsidRPr="008A5E27" w:rsidRDefault="008A5E27" w:rsidP="008A5E27">
            <w:r>
              <w:rPr>
                <w:rFonts w:hint="cs"/>
                <w:rtl/>
              </w:rPr>
              <w:t>يوجد دليل للطالب</w:t>
            </w:r>
          </w:p>
        </w:tc>
        <w:tc>
          <w:tcPr>
            <w:tcW w:w="1517" w:type="dxa"/>
          </w:tcPr>
          <w:p w:rsidR="00C66638" w:rsidRDefault="00C66638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8" w:type="dxa"/>
          </w:tcPr>
          <w:p w:rsidR="00C66638" w:rsidRDefault="00C66638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</w:tr>
      <w:tr w:rsidR="00C66638">
        <w:trPr>
          <w:trHeight w:val="264"/>
        </w:trPr>
        <w:tc>
          <w:tcPr>
            <w:tcW w:w="4999" w:type="dxa"/>
          </w:tcPr>
          <w:p w:rsidR="008A5E27" w:rsidRDefault="008C6314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  <w:rtl/>
              </w:rPr>
            </w:pPr>
            <w:r>
              <w:rPr>
                <w:color w:val="000000" w:themeColor="text1"/>
                <w:sz w:val="22"/>
                <w:szCs w:val="22"/>
              </w:rPr>
              <w:t>Planned Annual Schedule of Academic Activities</w:t>
            </w:r>
          </w:p>
          <w:p w:rsidR="00C66638" w:rsidRDefault="008D2F47" w:rsidP="008A5E27">
            <w:pPr>
              <w:pStyle w:val="2"/>
              <w:spacing w:line="276" w:lineRule="auto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</w:rPr>
              <w:t>توجد خطة سنوية للأنشطة الأكاديمية</w:t>
            </w:r>
            <w:r w:rsidR="008C631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17" w:type="dxa"/>
          </w:tcPr>
          <w:p w:rsidR="00C66638" w:rsidRDefault="00C66638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8" w:type="dxa"/>
          </w:tcPr>
          <w:p w:rsidR="00C66638" w:rsidRDefault="00C66638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</w:tr>
      <w:tr w:rsidR="00C66638">
        <w:trPr>
          <w:trHeight w:val="246"/>
        </w:trPr>
        <w:tc>
          <w:tcPr>
            <w:tcW w:w="4999" w:type="dxa"/>
          </w:tcPr>
          <w:p w:rsidR="00C66638" w:rsidRDefault="008C6314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  <w:rtl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Planned Annual Schedule for Staff Development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Program </w:t>
            </w:r>
          </w:p>
          <w:p w:rsidR="008D2F47" w:rsidRPr="008D2F47" w:rsidRDefault="008D2F47" w:rsidP="008D2F47">
            <w:r>
              <w:rPr>
                <w:rFonts w:hint="cs"/>
                <w:rtl/>
              </w:rPr>
              <w:t>يوجد برنامج سنوي لتطوير مهارات أعضاء هيئة التدريس</w:t>
            </w:r>
          </w:p>
        </w:tc>
        <w:tc>
          <w:tcPr>
            <w:tcW w:w="1517" w:type="dxa"/>
          </w:tcPr>
          <w:p w:rsidR="00C66638" w:rsidRDefault="00C66638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8" w:type="dxa"/>
          </w:tcPr>
          <w:p w:rsidR="00C66638" w:rsidRDefault="00C66638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</w:tr>
      <w:tr w:rsidR="00C66638">
        <w:trPr>
          <w:trHeight w:val="246"/>
        </w:trPr>
        <w:tc>
          <w:tcPr>
            <w:tcW w:w="4999" w:type="dxa"/>
          </w:tcPr>
          <w:p w:rsidR="00C66638" w:rsidRDefault="008C6314">
            <w:pPr>
              <w:pStyle w:val="2"/>
              <w:jc w:val="right"/>
              <w:outlineLvl w:val="1"/>
              <w:rPr>
                <w:color w:val="000000" w:themeColor="text1"/>
                <w:sz w:val="22"/>
                <w:szCs w:val="22"/>
                <w:rtl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Planned Faculty Evaluation Activities </w:t>
            </w:r>
          </w:p>
          <w:p w:rsidR="008D2F47" w:rsidRPr="008D2F47" w:rsidRDefault="008D2F47" w:rsidP="008D2F47">
            <w:r>
              <w:rPr>
                <w:rFonts w:hint="cs"/>
                <w:rtl/>
              </w:rPr>
              <w:t>يوجد تقييم سنوي شفاف للأداء الأكاديمي لأعضاء هيئة التدريس</w:t>
            </w:r>
          </w:p>
        </w:tc>
        <w:tc>
          <w:tcPr>
            <w:tcW w:w="1517" w:type="dxa"/>
          </w:tcPr>
          <w:p w:rsidR="00C66638" w:rsidRDefault="00C66638">
            <w:pPr>
              <w:pStyle w:val="2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8" w:type="dxa"/>
          </w:tcPr>
          <w:p w:rsidR="00C66638" w:rsidRDefault="00C66638">
            <w:pPr>
              <w:pStyle w:val="2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</w:tr>
      <w:tr w:rsidR="00C66638">
        <w:trPr>
          <w:trHeight w:val="264"/>
        </w:trPr>
        <w:tc>
          <w:tcPr>
            <w:tcW w:w="4999" w:type="dxa"/>
          </w:tcPr>
          <w:p w:rsidR="00C66638" w:rsidRDefault="008C6314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  <w:rtl/>
              </w:rPr>
            </w:pPr>
            <w:r>
              <w:rPr>
                <w:color w:val="000000" w:themeColor="text1"/>
                <w:sz w:val="22"/>
                <w:szCs w:val="22"/>
              </w:rPr>
              <w:t>Planned Annual Schedule for Students Development Program</w:t>
            </w:r>
          </w:p>
          <w:p w:rsidR="008D2F47" w:rsidRPr="008D2F47" w:rsidRDefault="008D2F47" w:rsidP="008D2F47">
            <w:r>
              <w:rPr>
                <w:rFonts w:hint="cs"/>
                <w:rtl/>
              </w:rPr>
              <w:t>يوجد برنامج سنوي لتطوير مهارات الطلاب</w:t>
            </w:r>
          </w:p>
        </w:tc>
        <w:tc>
          <w:tcPr>
            <w:tcW w:w="1517" w:type="dxa"/>
          </w:tcPr>
          <w:p w:rsidR="00C66638" w:rsidRDefault="00C66638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8" w:type="dxa"/>
          </w:tcPr>
          <w:p w:rsidR="00C66638" w:rsidRDefault="00C66638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</w:tr>
      <w:tr w:rsidR="00C66638">
        <w:trPr>
          <w:trHeight w:val="264"/>
        </w:trPr>
        <w:tc>
          <w:tcPr>
            <w:tcW w:w="4999" w:type="dxa"/>
          </w:tcPr>
          <w:p w:rsidR="00C66638" w:rsidRDefault="008C6314">
            <w:pPr>
              <w:pStyle w:val="2"/>
              <w:jc w:val="right"/>
              <w:outlineLvl w:val="1"/>
              <w:rPr>
                <w:color w:val="000000" w:themeColor="text1"/>
                <w:sz w:val="22"/>
                <w:szCs w:val="22"/>
                <w:rtl/>
              </w:rPr>
            </w:pPr>
            <w:r>
              <w:rPr>
                <w:color w:val="000000" w:themeColor="text1"/>
                <w:sz w:val="22"/>
                <w:szCs w:val="22"/>
              </w:rPr>
              <w:t>Availability of Teaching and Learning Unit</w:t>
            </w:r>
          </w:p>
          <w:p w:rsidR="008D2F47" w:rsidRPr="008D2F47" w:rsidRDefault="008D2F47" w:rsidP="008D2F47">
            <w:r>
              <w:rPr>
                <w:rFonts w:hint="cs"/>
                <w:rtl/>
              </w:rPr>
              <w:t>توجد وحدة للتعليم والتعلم</w:t>
            </w:r>
          </w:p>
        </w:tc>
        <w:tc>
          <w:tcPr>
            <w:tcW w:w="1517" w:type="dxa"/>
          </w:tcPr>
          <w:p w:rsidR="00C66638" w:rsidRDefault="00C66638">
            <w:pPr>
              <w:pStyle w:val="2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8" w:type="dxa"/>
          </w:tcPr>
          <w:p w:rsidR="00C66638" w:rsidRDefault="00C66638">
            <w:pPr>
              <w:pStyle w:val="2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</w:tr>
      <w:tr w:rsidR="00C66638">
        <w:trPr>
          <w:trHeight w:val="264"/>
        </w:trPr>
        <w:tc>
          <w:tcPr>
            <w:tcW w:w="4999" w:type="dxa"/>
          </w:tcPr>
          <w:p w:rsidR="008D2F47" w:rsidRDefault="008C6314">
            <w:pPr>
              <w:pStyle w:val="2"/>
              <w:jc w:val="right"/>
              <w:outlineLvl w:val="1"/>
              <w:rPr>
                <w:color w:val="000000" w:themeColor="text1"/>
                <w:sz w:val="22"/>
                <w:szCs w:val="22"/>
                <w:rtl/>
              </w:rPr>
            </w:pPr>
            <w:r>
              <w:rPr>
                <w:color w:val="000000" w:themeColor="text1"/>
                <w:sz w:val="22"/>
                <w:szCs w:val="22"/>
              </w:rPr>
              <w:t>Availability of Academic Support Assistance</w:t>
            </w:r>
          </w:p>
          <w:p w:rsidR="00C66638" w:rsidRDefault="008D2F47" w:rsidP="008D2F47">
            <w:pPr>
              <w:pStyle w:val="2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</w:rPr>
              <w:t>توجد وحدة لدعم الطلاب وارشادهم</w:t>
            </w:r>
            <w:r w:rsidR="008C631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17" w:type="dxa"/>
          </w:tcPr>
          <w:p w:rsidR="00C66638" w:rsidRDefault="00C66638">
            <w:pPr>
              <w:pStyle w:val="2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8" w:type="dxa"/>
          </w:tcPr>
          <w:p w:rsidR="00C66638" w:rsidRDefault="00C66638">
            <w:pPr>
              <w:pStyle w:val="2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</w:tr>
      <w:tr w:rsidR="00C66638">
        <w:trPr>
          <w:trHeight w:val="264"/>
        </w:trPr>
        <w:tc>
          <w:tcPr>
            <w:tcW w:w="4999" w:type="dxa"/>
          </w:tcPr>
          <w:p w:rsidR="008D2F47" w:rsidRDefault="008C6314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  <w:rtl/>
              </w:rPr>
            </w:pPr>
            <w:r>
              <w:rPr>
                <w:color w:val="000000" w:themeColor="text1"/>
                <w:sz w:val="22"/>
                <w:szCs w:val="22"/>
              </w:rPr>
              <w:t>Availability of Learning Resources</w:t>
            </w:r>
          </w:p>
          <w:p w:rsidR="00C66638" w:rsidRDefault="008D2F47" w:rsidP="008D2F47">
            <w:pPr>
              <w:pStyle w:val="2"/>
              <w:spacing w:line="276" w:lineRule="auto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</w:rPr>
              <w:t>توجد مصادر كافية للتعلم</w:t>
            </w:r>
            <w:r w:rsidR="008C631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17" w:type="dxa"/>
          </w:tcPr>
          <w:p w:rsidR="00C66638" w:rsidRDefault="00C66638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8" w:type="dxa"/>
          </w:tcPr>
          <w:p w:rsidR="00C66638" w:rsidRDefault="00C66638">
            <w:pPr>
              <w:pStyle w:val="2"/>
              <w:spacing w:line="276" w:lineRule="auto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</w:tr>
      <w:tr w:rsidR="00C66638">
        <w:trPr>
          <w:trHeight w:val="264"/>
        </w:trPr>
        <w:tc>
          <w:tcPr>
            <w:tcW w:w="4999" w:type="dxa"/>
          </w:tcPr>
          <w:p w:rsidR="00C66638" w:rsidRDefault="008C6314">
            <w:pPr>
              <w:pStyle w:val="2"/>
              <w:jc w:val="right"/>
              <w:outlineLvl w:val="1"/>
              <w:rPr>
                <w:color w:val="000000" w:themeColor="text1"/>
                <w:sz w:val="22"/>
                <w:szCs w:val="22"/>
                <w:rtl/>
              </w:rPr>
            </w:pPr>
            <w:r>
              <w:rPr>
                <w:color w:val="000000" w:themeColor="text1"/>
                <w:sz w:val="22"/>
                <w:szCs w:val="22"/>
              </w:rPr>
              <w:t>Availability of Alumni Unit</w:t>
            </w:r>
          </w:p>
          <w:p w:rsidR="008D2F47" w:rsidRPr="008D2F47" w:rsidRDefault="008D2F47" w:rsidP="008D2F47">
            <w:r>
              <w:rPr>
                <w:rFonts w:hint="cs"/>
                <w:rtl/>
              </w:rPr>
              <w:t>توجد وحدة للخريجين</w:t>
            </w:r>
          </w:p>
        </w:tc>
        <w:tc>
          <w:tcPr>
            <w:tcW w:w="1517" w:type="dxa"/>
          </w:tcPr>
          <w:p w:rsidR="00C66638" w:rsidRDefault="00C66638">
            <w:pPr>
              <w:pStyle w:val="2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8" w:type="dxa"/>
          </w:tcPr>
          <w:p w:rsidR="00C66638" w:rsidRDefault="00C66638">
            <w:pPr>
              <w:pStyle w:val="2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</w:tr>
      <w:tr w:rsidR="008D2F47">
        <w:trPr>
          <w:trHeight w:val="264"/>
        </w:trPr>
        <w:tc>
          <w:tcPr>
            <w:tcW w:w="4999" w:type="dxa"/>
          </w:tcPr>
          <w:p w:rsidR="008D2F47" w:rsidRDefault="008D2F47">
            <w:pPr>
              <w:pStyle w:val="2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Availability of Community Service Unit</w:t>
            </w:r>
          </w:p>
          <w:p w:rsidR="008D2F47" w:rsidRPr="008D2F47" w:rsidRDefault="008D2F47" w:rsidP="008D2F47">
            <w:pPr>
              <w:rPr>
                <w:rtl/>
              </w:rPr>
            </w:pPr>
            <w:r>
              <w:rPr>
                <w:rFonts w:hint="cs"/>
                <w:rtl/>
              </w:rPr>
              <w:t>وجود وحدة لخدمة المجتمع</w:t>
            </w:r>
          </w:p>
        </w:tc>
        <w:tc>
          <w:tcPr>
            <w:tcW w:w="1517" w:type="dxa"/>
          </w:tcPr>
          <w:p w:rsidR="008D2F47" w:rsidRDefault="008D2F47">
            <w:pPr>
              <w:pStyle w:val="2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8" w:type="dxa"/>
          </w:tcPr>
          <w:p w:rsidR="008D2F47" w:rsidRDefault="008D2F47">
            <w:pPr>
              <w:pStyle w:val="2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66638" w:rsidRDefault="00C66638">
      <w:pPr>
        <w:rPr>
          <w:rFonts w:asciiTheme="majorHAnsi" w:hAnsiTheme="majorHAnsi" w:cstheme="majorBidi"/>
          <w:b/>
          <w:bCs/>
          <w:color w:val="000000" w:themeColor="text1"/>
        </w:rPr>
      </w:pPr>
    </w:p>
    <w:p w:rsidR="00C66638" w:rsidRDefault="008C6314">
      <w:pPr>
        <w:tabs>
          <w:tab w:val="left" w:pos="3109"/>
          <w:tab w:val="right" w:pos="8799"/>
        </w:tabs>
        <w:rPr>
          <w:rFonts w:asciiTheme="majorHAnsi" w:hAnsiTheme="majorHAnsi" w:cstheme="majorBidi"/>
          <w:b/>
          <w:bCs/>
          <w:color w:val="000000" w:themeColor="text1"/>
        </w:rPr>
      </w:pP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  <w:t>Thank You for your cooperation.</w:t>
      </w:r>
    </w:p>
    <w:sectPr w:rsidR="00C66638">
      <w:headerReference w:type="default" r:id="rId8"/>
      <w:footerReference w:type="default" r:id="rId9"/>
      <w:pgSz w:w="12240" w:h="15840"/>
      <w:pgMar w:top="2126" w:right="1797" w:bottom="1440" w:left="156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5B" w:rsidRDefault="0037225B">
      <w:pPr>
        <w:spacing w:after="0" w:line="240" w:lineRule="auto"/>
      </w:pPr>
      <w:r>
        <w:separator/>
      </w:r>
    </w:p>
  </w:endnote>
  <w:endnote w:type="continuationSeparator" w:id="0">
    <w:p w:rsidR="0037225B" w:rsidRDefault="0037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38" w:rsidRDefault="008C6314">
    <w:pPr>
      <w:pStyle w:val="a4"/>
      <w:rPr>
        <w:rFonts w:ascii="Cambria" w:hAnsi="Cambria"/>
        <w:b/>
        <w:caps/>
        <w:noProof/>
        <w:sz w:val="20"/>
        <w:szCs w:val="20"/>
      </w:rPr>
    </w:pPr>
    <w:r>
      <w:rPr>
        <w:rFonts w:ascii="Cambria" w:hAnsi="Cambria"/>
        <w:b/>
        <w:sz w:val="20"/>
        <w:szCs w:val="20"/>
      </w:rPr>
      <w:t xml:space="preserve">Page </w:t>
    </w:r>
    <w:r>
      <w:rPr>
        <w:rFonts w:ascii="Cambria" w:hAnsi="Cambria"/>
        <w:b/>
        <w:sz w:val="20"/>
        <w:szCs w:val="20"/>
      </w:rPr>
      <w:fldChar w:fldCharType="begin"/>
    </w:r>
    <w:r>
      <w:rPr>
        <w:rFonts w:ascii="Cambria" w:hAnsi="Cambria"/>
        <w:b/>
        <w:sz w:val="20"/>
        <w:szCs w:val="20"/>
      </w:rPr>
      <w:instrText xml:space="preserve"> PAGE  \* Arabic  \* MERGEFORMAT </w:instrText>
    </w:r>
    <w:r>
      <w:rPr>
        <w:rFonts w:ascii="Cambria" w:hAnsi="Cambria"/>
        <w:b/>
        <w:sz w:val="20"/>
        <w:szCs w:val="20"/>
      </w:rPr>
      <w:fldChar w:fldCharType="separate"/>
    </w:r>
    <w:r w:rsidR="00F130BC">
      <w:rPr>
        <w:rFonts w:ascii="Cambria" w:hAnsi="Cambria"/>
        <w:b/>
        <w:noProof/>
        <w:sz w:val="20"/>
        <w:szCs w:val="20"/>
      </w:rPr>
      <w:t>4</w:t>
    </w:r>
    <w:r>
      <w:rPr>
        <w:rFonts w:ascii="Cambria" w:hAnsi="Cambria"/>
        <w:b/>
        <w:sz w:val="20"/>
        <w:szCs w:val="20"/>
      </w:rPr>
      <w:fldChar w:fldCharType="end"/>
    </w:r>
    <w:r>
      <w:rPr>
        <w:rFonts w:ascii="Cambria" w:hAnsi="Cambria"/>
        <w:b/>
        <w:sz w:val="20"/>
        <w:szCs w:val="20"/>
      </w:rPr>
      <w:t xml:space="preserve"> of </w:t>
    </w:r>
    <w:fldSimple w:instr=" NUMPAGES  \* Arabic  \* MERGEFORMAT ">
      <w:r w:rsidR="00F130BC" w:rsidRPr="00F130BC">
        <w:rPr>
          <w:rFonts w:ascii="Cambria" w:hAnsi="Cambria"/>
          <w:b/>
          <w:noProof/>
          <w:sz w:val="20"/>
          <w:szCs w:val="20"/>
        </w:rPr>
        <w:t>4</w:t>
      </w:r>
    </w:fldSimple>
  </w:p>
  <w:p w:rsidR="00C66638" w:rsidRDefault="008C6314">
    <w:pPr>
      <w:pStyle w:val="a4"/>
      <w:jc w:val="right"/>
      <w:rPr>
        <w:rFonts w:ascii="Cambria" w:hAnsi="Cambria"/>
        <w:b/>
        <w:sz w:val="20"/>
        <w:szCs w:val="20"/>
      </w:rPr>
    </w:pPr>
    <w:r>
      <w:rPr>
        <w:rFonts w:ascii="Cambria" w:hAnsi="Cambria"/>
        <w:b/>
        <w:caps/>
        <w:noProof/>
        <w:sz w:val="20"/>
        <w:szCs w:val="20"/>
      </w:rPr>
      <w:t>PROGRAM INFORMATION 2018-2019/VPAA-CRC/SEPT2018</w:t>
    </w:r>
  </w:p>
  <w:p w:rsidR="00C66638" w:rsidRDefault="00C666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5B" w:rsidRDefault="0037225B">
      <w:pPr>
        <w:spacing w:after="0" w:line="240" w:lineRule="auto"/>
      </w:pPr>
      <w:r>
        <w:separator/>
      </w:r>
    </w:p>
  </w:footnote>
  <w:footnote w:type="continuationSeparator" w:id="0">
    <w:p w:rsidR="0037225B" w:rsidRDefault="0037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38" w:rsidRDefault="0037225B">
    <w:pPr>
      <w:pStyle w:val="a3"/>
      <w:jc w:val="right"/>
      <w:rPr>
        <w:rtl/>
      </w:rPr>
    </w:pPr>
    <w:r>
      <w:rPr>
        <w:noProof/>
        <w:rtl/>
        <w:lang w:val="en-MY" w:eastAsia="en-MY"/>
      </w:rPr>
      <w:pict>
        <v:rect id="Rectangle 20" o:spid="_x0000_s2051" style="position:absolute;margin-left:-60.35pt;margin-top:-26.95pt;width:160.5pt;height:78.2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" filled="f" stroked="f">
          <v:textbox inset="0,0,0,0">
            <w:txbxContent>
              <w:p w:rsidR="00C66638" w:rsidRDefault="008C6314">
                <w:pPr>
                  <w:spacing w:after="0" w:line="240" w:lineRule="auto"/>
                  <w:jc w:val="center"/>
                  <w:rPr>
                    <w:rFonts w:cs="Calibri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color w:val="000000"/>
                    <w:sz w:val="24"/>
                    <w:szCs w:val="24"/>
                  </w:rPr>
                  <w:t>Kingdom Of Saudi Arabia</w:t>
                </w:r>
              </w:p>
              <w:p w:rsidR="00C66638" w:rsidRDefault="008C6314">
                <w:pPr>
                  <w:spacing w:after="0" w:line="240" w:lineRule="auto"/>
                  <w:jc w:val="center"/>
                  <w:rPr>
                    <w:rFonts w:cs="Calibri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color w:val="000000"/>
                    <w:sz w:val="24"/>
                    <w:szCs w:val="24"/>
                  </w:rPr>
                  <w:t>Ministry Of Education</w:t>
                </w:r>
              </w:p>
              <w:p w:rsidR="00C66638" w:rsidRDefault="008C6314">
                <w:pPr>
                  <w:spacing w:after="0" w:line="240" w:lineRule="auto"/>
                  <w:jc w:val="center"/>
                  <w:rPr>
                    <w:rFonts w:cs="Calibri"/>
                    <w:b/>
                    <w:bCs/>
                    <w:color w:val="000000"/>
                    <w:sz w:val="24"/>
                    <w:szCs w:val="24"/>
                    <w:rtl/>
                  </w:rPr>
                </w:pPr>
                <w:proofErr w:type="spellStart"/>
                <w:r>
                  <w:rPr>
                    <w:rFonts w:cs="Calibri"/>
                    <w:b/>
                    <w:bCs/>
                    <w:color w:val="000000"/>
                    <w:sz w:val="24"/>
                    <w:szCs w:val="24"/>
                  </w:rPr>
                  <w:t>Jazan</w:t>
                </w:r>
                <w:proofErr w:type="spellEnd"/>
                <w:r>
                  <w:rPr>
                    <w:rFonts w:cs="Calibri"/>
                    <w:b/>
                    <w:bCs/>
                    <w:color w:val="000000"/>
                    <w:sz w:val="24"/>
                    <w:szCs w:val="24"/>
                  </w:rPr>
                  <w:t xml:space="preserve"> University</w:t>
                </w:r>
              </w:p>
              <w:p w:rsidR="00C66638" w:rsidRDefault="008C6314">
                <w:pPr>
                  <w:spacing w:after="0" w:line="240" w:lineRule="auto"/>
                  <w:jc w:val="center"/>
                  <w:rPr>
                    <w:rFonts w:cs="Calibri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color w:val="000000"/>
                    <w:sz w:val="24"/>
                    <w:szCs w:val="24"/>
                  </w:rPr>
                  <w:t>Vice President Academic Affairs</w:t>
                </w:r>
              </w:p>
              <w:p w:rsidR="00C66638" w:rsidRDefault="008C6314">
                <w:pPr>
                  <w:spacing w:after="0" w:line="240" w:lineRule="auto"/>
                  <w:jc w:val="center"/>
                </w:pPr>
                <w:r>
                  <w:rPr>
                    <w:rFonts w:cs="Calibri"/>
                    <w:b/>
                    <w:bCs/>
                    <w:color w:val="000000"/>
                  </w:rPr>
                  <w:t>Curriculum Review Subcommittee</w:t>
                </w:r>
              </w:p>
            </w:txbxContent>
          </v:textbox>
        </v:rect>
      </w:pict>
    </w:r>
    <w:r w:rsidR="008C6314"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2367037</wp:posOffset>
          </wp:positionH>
          <wp:positionV relativeFrom="paragraph">
            <wp:posOffset>-354966</wp:posOffset>
          </wp:positionV>
          <wp:extent cx="925945" cy="1019175"/>
          <wp:effectExtent l="0" t="0" r="762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90" cy="102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rtl/>
        <w:lang w:val="en-MY" w:eastAsia="en-MY"/>
      </w:rPr>
      <w:pict>
        <v:rect id="Rectangle 10" o:spid="_x0000_s2050" style="position:absolute;margin-left:299.4pt;margin-top:-24.95pt;width:181.65pt;height:36pt;z-index:25165670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" filled="f" stroked="f">
          <v:textbox style="mso-fit-shape-to-text:t" inset="0,0,0,0">
            <w:txbxContent>
              <w:p w:rsidR="00C66638" w:rsidRDefault="008C6314">
                <w:pPr>
                  <w:spacing w:after="0" w:line="240" w:lineRule="auto"/>
                  <w:jc w:val="center"/>
                  <w:rPr>
                    <w:rFonts w:ascii="Monotype Koufi" w:cs="Monotype Koufi"/>
                    <w:b/>
                    <w:bCs/>
                    <w:color w:val="000000"/>
                    <w:sz w:val="28"/>
                    <w:szCs w:val="28"/>
                    <w:rtl/>
                  </w:rPr>
                </w:pPr>
                <w:r>
                  <w:rPr>
                    <w:rFonts w:ascii="Monotype Koufi" w:cs="Monotype Koufi" w:hint="cs"/>
                    <w:b/>
                    <w:bCs/>
                    <w:color w:val="000000"/>
                    <w:sz w:val="28"/>
                    <w:szCs w:val="28"/>
                    <w:rtl/>
                  </w:rPr>
                  <w:t>المملكة العربية السعودية</w:t>
                </w:r>
              </w:p>
              <w:p w:rsidR="00C66638" w:rsidRDefault="008C6314">
                <w:pPr>
                  <w:spacing w:after="0" w:line="240" w:lineRule="auto"/>
                  <w:jc w:val="center"/>
                  <w:rPr>
                    <w:rFonts w:ascii="Monotype Koufi" w:cs="Monotype Koufi"/>
                    <w:b/>
                    <w:bCs/>
                    <w:color w:val="000000"/>
                    <w:sz w:val="28"/>
                    <w:szCs w:val="28"/>
                    <w:rtl/>
                  </w:rPr>
                </w:pPr>
                <w:r>
                  <w:rPr>
                    <w:rFonts w:ascii="Monotype Koufi" w:cs="Monotype Koufi" w:hint="cs"/>
                    <w:b/>
                    <w:bCs/>
                    <w:color w:val="000000"/>
                    <w:sz w:val="28"/>
                    <w:szCs w:val="28"/>
                    <w:rtl/>
                  </w:rPr>
                  <w:t>وزارة التعليم</w:t>
                </w:r>
              </w:p>
              <w:p w:rsidR="00C66638" w:rsidRDefault="008C6314">
                <w:pPr>
                  <w:spacing w:after="0" w:line="240" w:lineRule="auto"/>
                  <w:jc w:val="center"/>
                  <w:rPr>
                    <w:rFonts w:ascii="Monotype Koufi" w:cs="Monotype Koufi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onotype Koufi" w:cs="Monotype Koufi" w:hint="cs"/>
                    <w:b/>
                    <w:bCs/>
                    <w:color w:val="000000"/>
                    <w:sz w:val="28"/>
                    <w:szCs w:val="28"/>
                    <w:rtl/>
                  </w:rPr>
                  <w:t>جامعة جازان</w:t>
                </w:r>
              </w:p>
              <w:p w:rsidR="00C66638" w:rsidRDefault="008C631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16"/>
                    <w:szCs w:val="16"/>
                    <w:rtl/>
                  </w:rPr>
                </w:pPr>
                <w:r>
                  <w:rPr>
                    <w:rFonts w:cs="Times New Roman" w:hint="cs"/>
                    <w:b/>
                    <w:bCs/>
                    <w:color w:val="000000"/>
                    <w:rtl/>
                  </w:rPr>
                  <w:t>اللجنة الفرعية لمراجعة الخطط الدراسية</w:t>
                </w:r>
              </w:p>
            </w:txbxContent>
          </v:textbox>
        </v:rect>
      </w:pict>
    </w:r>
  </w:p>
  <w:p w:rsidR="00C66638" w:rsidRDefault="0037225B">
    <w:pPr>
      <w:pStyle w:val="a3"/>
      <w:rPr>
        <w:b/>
        <w:bCs/>
      </w:rPr>
    </w:pPr>
    <w:r>
      <w:rPr>
        <w:rFonts w:ascii="Times New Roman" w:eastAsiaTheme="minorHAnsi" w:hAnsi="Times New Roman" w:cs="Times New Roman"/>
        <w:noProof/>
        <w:sz w:val="24"/>
        <w:szCs w:val="24"/>
        <w:lang w:val="en-MY" w:eastAsia="en-MY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49" type="#_x0000_t202" style="position:absolute;left:0;text-align:left;margin-left:-63.5pt;margin-top:46.95pt;width:587.5pt;height:3.6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" fillcolor="#0070c0" strokecolor="red" strokeweight=".5pt">
          <v:textbox>
            <w:txbxContent>
              <w:p w:rsidR="00C66638" w:rsidRDefault="00C66638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2705"/>
    <w:multiLevelType w:val="hybridMultilevel"/>
    <w:tmpl w:val="30BAD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41F61"/>
    <w:multiLevelType w:val="hybridMultilevel"/>
    <w:tmpl w:val="13B8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5719D"/>
    <w:multiLevelType w:val="hybridMultilevel"/>
    <w:tmpl w:val="F6B07D9A"/>
    <w:lvl w:ilvl="0" w:tplc="61FC75A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A5B48"/>
    <w:multiLevelType w:val="hybridMultilevel"/>
    <w:tmpl w:val="6688070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90A65B2"/>
    <w:multiLevelType w:val="hybridMultilevel"/>
    <w:tmpl w:val="56626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638"/>
    <w:rsid w:val="000E547E"/>
    <w:rsid w:val="00203E88"/>
    <w:rsid w:val="0021239E"/>
    <w:rsid w:val="0025413B"/>
    <w:rsid w:val="002D1CA1"/>
    <w:rsid w:val="0037225B"/>
    <w:rsid w:val="00473021"/>
    <w:rsid w:val="004820CC"/>
    <w:rsid w:val="005038AE"/>
    <w:rsid w:val="0081148A"/>
    <w:rsid w:val="008A5E27"/>
    <w:rsid w:val="008C4A8B"/>
    <w:rsid w:val="008C6314"/>
    <w:rsid w:val="008D2F47"/>
    <w:rsid w:val="009A2FC3"/>
    <w:rsid w:val="00B85446"/>
    <w:rsid w:val="00C66638"/>
    <w:rsid w:val="00D26587"/>
    <w:rsid w:val="00D735B5"/>
    <w:rsid w:val="00DB6B22"/>
    <w:rsid w:val="00E418E6"/>
    <w:rsid w:val="00F130BC"/>
    <w:rsid w:val="00FC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ascii="Calibri" w:eastAsia="Calibri" w:hAnsi="Calibri" w:cs="Arial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5Char">
    <w:name w:val="عنوان 5 Char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ody Text"/>
    <w:basedOn w:val="a"/>
    <w:link w:val="Char1"/>
    <w:pPr>
      <w:bidi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1">
    <w:name w:val="نص أساسي Char"/>
    <w:basedOn w:val="a0"/>
    <w:link w:val="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">
    <w:name w:val="عنوان 2 Char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Balloon Text"/>
    <w:basedOn w:val="a"/>
    <w:link w:val="Char2"/>
    <w:uiPriority w:val="99"/>
    <w:semiHidden/>
    <w:unhideWhenUsed/>
    <w:rsid w:val="00F1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F130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Ahmed Taha Musa</dc:creator>
  <cp:lastModifiedBy>Rehab Abdullah A Dewary</cp:lastModifiedBy>
  <cp:revision>23</cp:revision>
  <cp:lastPrinted>2018-10-31T10:04:00Z</cp:lastPrinted>
  <dcterms:created xsi:type="dcterms:W3CDTF">2018-10-28T09:57:00Z</dcterms:created>
  <dcterms:modified xsi:type="dcterms:W3CDTF">2018-10-31T10:05:00Z</dcterms:modified>
</cp:coreProperties>
</file>